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DF3BF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F5DBE">
            <w:t>5994-S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F5DB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F5DBE">
            <w:t>FRAS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F5DBE">
            <w:t>BOWN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F5DBE">
            <w:t>018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F3BF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F5DBE">
            <w:rPr>
              <w:b/>
              <w:u w:val="single"/>
            </w:rPr>
            <w:t>SSB 5994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F5DBE" w:rsidR="00EF5DBE">
            <w:t>S AMD TO S2239.1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63</w:t>
          </w:r>
        </w:sdtContent>
      </w:sdt>
    </w:p>
    <w:p w:rsidR="00DF5D0E" w:rsidP="00605C39" w:rsidRDefault="00DF3BF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F5DBE">
            <w:t>By Senator Fraser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F5DB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02/27/2015</w:t>
          </w:r>
        </w:p>
      </w:sdtContent>
    </w:sdt>
    <w:p w:rsidR="00EF5DBE" w:rsidP="00C8108C" w:rsidRDefault="00DE256E">
      <w:pPr>
        <w:pStyle w:val="Page"/>
      </w:pPr>
      <w:bookmarkStart w:name="StartOfAmendmentBody" w:id="0"/>
      <w:bookmarkEnd w:id="0"/>
      <w:permStart w:edGrp="everyone" w:id="1060443051"/>
      <w:r>
        <w:tab/>
      </w:r>
      <w:r w:rsidR="00EF5DBE">
        <w:t xml:space="preserve">On page </w:t>
      </w:r>
      <w:r w:rsidR="00DF3BFE">
        <w:t>1</w:t>
      </w:r>
      <w:r w:rsidR="00EF5DBE">
        <w:t xml:space="preserve">, after line </w:t>
      </w:r>
      <w:r w:rsidR="00DF3BFE">
        <w:t>2</w:t>
      </w:r>
      <w:r w:rsidR="00EF5DBE">
        <w:t xml:space="preserve">, strike all </w:t>
      </w:r>
      <w:bookmarkStart w:name="_GoBack" w:id="1"/>
      <w:bookmarkEnd w:id="1"/>
      <w:r w:rsidR="00DF3BFE">
        <w:t>of section 1</w:t>
      </w:r>
    </w:p>
    <w:p w:rsidR="00DF3BFE" w:rsidP="00DF3BFE" w:rsidRDefault="00DF3BFE">
      <w:pPr>
        <w:pStyle w:val="RCWSLText"/>
      </w:pPr>
    </w:p>
    <w:p w:rsidRPr="00DF3BFE" w:rsidR="00DF3BFE" w:rsidP="00DF3BFE" w:rsidRDefault="00DF3BFE">
      <w:pPr>
        <w:pStyle w:val="RCWSLText"/>
      </w:pPr>
      <w:r>
        <w:tab/>
        <w:t>Renumber the remaining sections consecutively and correct any internal references accordingly.</w:t>
      </w:r>
    </w:p>
    <w:permEnd w:id="1060443051"/>
    <w:p w:rsidR="00ED2EEB" w:rsidP="00EF5DBE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005182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F5DB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F5DB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F3BFE">
                  <w:t>Deletes provision requiring DOT consent to have a permit appeal handled by local hearing officer for certain DOT projects.</w:t>
                </w:r>
              </w:p>
              <w:p w:rsidRPr="007D1589" w:rsidR="001B4E53" w:rsidP="00EF5DB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00518253"/>
    </w:tbl>
    <w:p w:rsidR="00DF5D0E" w:rsidP="00EF5DBE" w:rsidRDefault="00DF5D0E">
      <w:pPr>
        <w:pStyle w:val="BillEnd"/>
        <w:suppressLineNumbers/>
      </w:pPr>
    </w:p>
    <w:p w:rsidR="00DF5D0E" w:rsidP="00EF5DB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F5DB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BE" w:rsidRDefault="00EF5DBE" w:rsidP="00DF5D0E">
      <w:r>
        <w:separator/>
      </w:r>
    </w:p>
  </w:endnote>
  <w:endnote w:type="continuationSeparator" w:id="0">
    <w:p w:rsidR="00EF5DBE" w:rsidRDefault="00EF5DB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F5DBE">
        <w:t>5994-S AMS .... BOWN 018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F5DB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F5DBE">
        <w:t>5994-S AMS .... BOWN 018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F3BF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BE" w:rsidRDefault="00EF5DBE" w:rsidP="00DF5D0E">
      <w:r>
        <w:separator/>
      </w:r>
    </w:p>
  </w:footnote>
  <w:footnote w:type="continuationSeparator" w:id="0">
    <w:p w:rsidR="00EF5DBE" w:rsidRDefault="00EF5DB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3BF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5DBE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448F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5994-S</BillDocName>
  <AmendType>AMS</AmendType>
  <SponsorAcronym>FRAS</SponsorAcronym>
  <DrafterAcronym>BOWN</DrafterAcronym>
  <DraftNumber>018</DraftNumber>
  <ReferenceNumber>SSB 5994</ReferenceNumber>
  <Floor>S AMD TO S2239.1</Floor>
  <AmendmentNumber> 63</AmendmentNumber>
  <Sponsors>By Senator Fraser</Sponsors>
  <FloorAction>NOT ADOPTED 02/27/2015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91</Words>
  <Characters>329</Characters>
  <Application>Microsoft Office Word</Application>
  <DocSecurity>8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5994-S AMS FRAS BOWN 018</dc:title>
  <dc:creator>Nicholas Bowman</dc:creator>
  <cp:lastModifiedBy>Bowman, Nicholas</cp:lastModifiedBy>
  <cp:revision>2</cp:revision>
  <dcterms:created xsi:type="dcterms:W3CDTF">2015-02-27T18:46:00Z</dcterms:created>
  <dcterms:modified xsi:type="dcterms:W3CDTF">2015-02-27T18:50:00Z</dcterms:modified>
</cp:coreProperties>
</file>