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5608F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D5480">
            <w:t>5992-S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D5480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D5480">
            <w:t>ERIC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D5480">
            <w:t>GAMB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D5480">
            <w:t>154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608F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D5480">
            <w:rPr>
              <w:b/>
              <w:u w:val="single"/>
            </w:rPr>
            <w:t>SSB 5992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AD5480" w:rsidR="00AD5480">
            <w:t>S AMD TO S-2237.1/15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57</w:t>
          </w:r>
        </w:sdtContent>
      </w:sdt>
    </w:p>
    <w:p w:rsidR="00DF5D0E" w:rsidP="00605C39" w:rsidRDefault="005608FC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D5480">
            <w:t>By Senator Ericksen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D548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02/27/2015</w:t>
          </w:r>
        </w:p>
      </w:sdtContent>
    </w:sdt>
    <w:p w:rsidR="00AD5480" w:rsidP="000127F6" w:rsidRDefault="00DE256E">
      <w:pPr>
        <w:pStyle w:val="Page"/>
      </w:pPr>
      <w:bookmarkStart w:name="StartOfAmendmentBody" w:id="1"/>
      <w:bookmarkEnd w:id="1"/>
      <w:permStart w:edGrp="everyone" w:id="272197015"/>
      <w:r>
        <w:tab/>
      </w:r>
      <w:r w:rsidR="000127F6">
        <w:t>On page 6, line 2 of the amendment, after "RCW 47.60.814(18)." insert "When developing the engineer's estimate for the initial request for proposals, the department must estimate costs assuming that RCW 47.60.814(18) does not apply."</w:t>
      </w:r>
    </w:p>
    <w:p w:rsidRPr="00AD5480" w:rsidR="00AD5480" w:rsidP="00AD5480" w:rsidRDefault="00AD5480">
      <w:pPr>
        <w:suppressLineNumbers/>
        <w:rPr>
          <w:spacing w:val="-3"/>
        </w:rPr>
      </w:pPr>
      <w:r>
        <w:rPr>
          <w:spacing w:val="-3"/>
        </w:rPr>
        <w:tab/>
      </w:r>
    </w:p>
    <w:permEnd w:id="272197015"/>
    <w:p w:rsidR="00ED2EEB" w:rsidP="00AD548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1918091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D548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0127F6" w:rsidP="000127F6" w:rsidRDefault="0096303F">
                <w:pPr>
                  <w:spacing w:line="408" w:lineRule="exact"/>
                  <w:ind w:firstLine="576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0127F6">
                  <w:t>Directs DOT to develop an engineer's estimate of costs for the initial RFP that does not assume any additional costs for 'Build in Washington' requirements.</w:t>
                </w:r>
              </w:p>
              <w:p w:rsidRPr="0096303F" w:rsidR="001C1B27" w:rsidP="00AD5480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 </w:t>
                </w:r>
              </w:p>
              <w:p w:rsidRPr="007D1589" w:rsidR="001B4E53" w:rsidP="00AD548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19180918"/>
    </w:tbl>
    <w:p w:rsidR="00DF5D0E" w:rsidP="00AD5480" w:rsidRDefault="00DF5D0E">
      <w:pPr>
        <w:pStyle w:val="BillEnd"/>
        <w:suppressLineNumbers/>
      </w:pPr>
    </w:p>
    <w:p w:rsidR="00DF5D0E" w:rsidP="00AD548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D548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480" w:rsidRDefault="00AD5480" w:rsidP="00DF5D0E">
      <w:r>
        <w:separator/>
      </w:r>
    </w:p>
  </w:endnote>
  <w:endnote w:type="continuationSeparator" w:id="0">
    <w:p w:rsidR="00AD5480" w:rsidRDefault="00AD548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8B" w:rsidRDefault="00F510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5608F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5992-S AMS ERIC GAMB 154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D5480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5608F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5992-S AMS ERIC GAMB 154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480" w:rsidRDefault="00AD5480" w:rsidP="00DF5D0E">
      <w:r>
        <w:separator/>
      </w:r>
    </w:p>
  </w:footnote>
  <w:footnote w:type="continuationSeparator" w:id="0">
    <w:p w:rsidR="00AD5480" w:rsidRDefault="00AD548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8B" w:rsidRDefault="00F510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127F6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608FC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D5480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5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9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5992-S</BillDocName>
  <AmendType>AMS</AmendType>
  <SponsorAcronym>ERIC</SponsorAcronym>
  <DrafterAcronym>GAMB</DrafterAcronym>
  <DraftNumber>154</DraftNumber>
  <ReferenceNumber>SSB 5992</ReferenceNumber>
  <Floor>S AMD TO S-2237.1/15</Floor>
  <AmendmentNumber> 57</AmendmentNumber>
  <Sponsors>By Senator Ericksen</Sponsors>
  <FloorAction>NOT ADOPTED 02/27/2015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89</Words>
  <Characters>464</Characters>
  <Application>Microsoft Office Word</Application>
  <DocSecurity>8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5992-S AMS ERIC GAMB 154</dc:title>
  <dc:creator>Hayley Gamble</dc:creator>
  <cp:lastModifiedBy>Gamble, Hayley</cp:lastModifiedBy>
  <cp:revision>4</cp:revision>
  <cp:lastPrinted>2015-02-27T18:09:00Z</cp:lastPrinted>
  <dcterms:created xsi:type="dcterms:W3CDTF">2015-02-27T18:07:00Z</dcterms:created>
  <dcterms:modified xsi:type="dcterms:W3CDTF">2015-02-27T18:09:00Z</dcterms:modified>
</cp:coreProperties>
</file>