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C73773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87470A">
            <w:t>5988-S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87470A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87470A">
            <w:t>BENT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87470A">
            <w:t>GAMB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87470A">
            <w:t>152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C73773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87470A">
            <w:rPr>
              <w:b/>
              <w:u w:val="single"/>
            </w:rPr>
            <w:t>SSB 5988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87470A" w:rsidR="0087470A">
            <w:t xml:space="preserve">S AMD TO </w:t>
          </w:r>
          <w:r>
            <w:t>S AMD (</w:t>
          </w:r>
          <w:r w:rsidRPr="0087470A" w:rsidR="0087470A">
            <w:t>S-2022.2/15</w:t>
          </w:r>
          <w:r>
            <w:t>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67</w:t>
          </w:r>
        </w:sdtContent>
      </w:sdt>
    </w:p>
    <w:p w:rsidR="00DF5D0E" w:rsidP="00605C39" w:rsidRDefault="00C73773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87470A">
            <w:t>By Senator Benton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87470A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03/02/2015</w:t>
          </w:r>
        </w:p>
      </w:sdtContent>
    </w:sdt>
    <w:p w:rsidR="00DA5194" w:rsidP="00DA5194" w:rsidRDefault="00DE256E">
      <w:pPr>
        <w:pStyle w:val="Page"/>
      </w:pPr>
      <w:bookmarkStart w:name="StartOfAmendmentBody" w:id="0"/>
      <w:bookmarkEnd w:id="0"/>
      <w:permStart w:edGrp="everyone" w:id="585989459"/>
      <w:r>
        <w:tab/>
      </w:r>
      <w:r w:rsidR="00DA5194">
        <w:t>On page 6, line 26</w:t>
      </w:r>
      <w:r w:rsidR="000E088D">
        <w:t xml:space="preserve"> of the amendment</w:t>
      </w:r>
      <w:r w:rsidR="00DA5194">
        <w:t>, strike "$11,310,000" and insert "$14,310,000</w:t>
      </w:r>
    </w:p>
    <w:p w:rsidR="00DA5194" w:rsidP="00DA5194" w:rsidRDefault="00DA5194">
      <w:pPr>
        <w:pStyle w:val="RCWSLText"/>
      </w:pPr>
    </w:p>
    <w:p w:rsidRPr="004A0B96" w:rsidR="00DA5194" w:rsidP="00DA5194" w:rsidRDefault="00DA5194">
      <w:pPr>
        <w:pStyle w:val="RCWSLText"/>
      </w:pPr>
      <w:r>
        <w:tab/>
        <w:t>On page 6, line 28</w:t>
      </w:r>
      <w:r w:rsidR="000E088D">
        <w:t xml:space="preserve"> of the amendment</w:t>
      </w:r>
      <w:r>
        <w:t>, after "limitations:" insert "(1)"</w:t>
      </w:r>
    </w:p>
    <w:p w:rsidR="00DA5194" w:rsidP="00DA5194" w:rsidRDefault="00DA5194">
      <w:pPr>
        <w:pStyle w:val="Page"/>
      </w:pPr>
    </w:p>
    <w:p w:rsidR="00DA5194" w:rsidP="00DA5194" w:rsidRDefault="00DA5194">
      <w:pPr>
        <w:pStyle w:val="Page"/>
      </w:pPr>
      <w:r>
        <w:tab/>
        <w:t>On page 6, after line 31</w:t>
      </w:r>
      <w:r w:rsidR="000E088D">
        <w:t xml:space="preserve"> of the amendment</w:t>
      </w:r>
      <w:bookmarkStart w:name="_GoBack" w:id="1"/>
      <w:bookmarkEnd w:id="1"/>
      <w:r>
        <w:t>, insert the following:</w:t>
      </w:r>
    </w:p>
    <w:p w:rsidR="00DA5194" w:rsidP="00DA5194" w:rsidRDefault="00DA5194">
      <w:pPr>
        <w:pStyle w:val="RCWSLText"/>
      </w:pPr>
    </w:p>
    <w:p w:rsidRPr="004A0B96" w:rsidR="00DA5194" w:rsidP="00DA5194" w:rsidRDefault="00DA5194">
      <w:pPr>
        <w:pStyle w:val="RCWSLText"/>
      </w:pPr>
      <w:r>
        <w:tab/>
        <w:t xml:space="preserve">"(2) $3,000,000 of the multimodal account -- state appropriation is provided solely for the </w:t>
      </w:r>
      <w:proofErr w:type="spellStart"/>
      <w:r>
        <w:t>Chelatchie</w:t>
      </w:r>
      <w:proofErr w:type="spellEnd"/>
      <w:r>
        <w:t xml:space="preserve"> Prairie Railroad for repairs and maintenance."</w:t>
      </w:r>
    </w:p>
    <w:p w:rsidR="00DA5194" w:rsidP="00DA5194" w:rsidRDefault="00DA5194">
      <w:pPr>
        <w:suppressLineNumbers/>
        <w:rPr>
          <w:spacing w:val="-3"/>
        </w:rPr>
      </w:pPr>
    </w:p>
    <w:p w:rsidR="0087470A" w:rsidP="00DA5194" w:rsidRDefault="00DA5194">
      <w:pPr>
        <w:pStyle w:val="Page"/>
      </w:pPr>
      <w:r>
        <w:tab/>
        <w:t>Renumber the remaining sections consecutively and correct any internal references accordingly</w:t>
      </w:r>
      <w:r>
        <w:t xml:space="preserve"> </w:t>
      </w:r>
    </w:p>
    <w:p w:rsidRPr="0087470A" w:rsidR="0087470A" w:rsidP="0087470A" w:rsidRDefault="0087470A">
      <w:pPr>
        <w:suppressLineNumbers/>
        <w:rPr>
          <w:spacing w:val="-3"/>
        </w:rPr>
      </w:pPr>
    </w:p>
    <w:permEnd w:id="585989459"/>
    <w:p w:rsidR="00ED2EEB" w:rsidP="0087470A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5519522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87470A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87470A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DA5194">
                  <w:t xml:space="preserve">$3M is provided for the </w:t>
                </w:r>
                <w:proofErr w:type="spellStart"/>
                <w:r w:rsidR="00DA5194">
                  <w:t>Chelatchie</w:t>
                </w:r>
                <w:proofErr w:type="spellEnd"/>
                <w:r w:rsidR="00DA5194">
                  <w:t xml:space="preserve"> Prairie Railroad.</w:t>
                </w:r>
                <w:r w:rsidRPr="0096303F" w:rsidR="001C1B27">
                  <w:t>  </w:t>
                </w:r>
              </w:p>
              <w:p w:rsidRPr="007D1589" w:rsidR="001B4E53" w:rsidP="0087470A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55195223"/>
    </w:tbl>
    <w:p w:rsidR="00DF5D0E" w:rsidP="0087470A" w:rsidRDefault="00DF5D0E">
      <w:pPr>
        <w:pStyle w:val="BillEnd"/>
        <w:suppressLineNumbers/>
      </w:pPr>
    </w:p>
    <w:p w:rsidR="00DF5D0E" w:rsidP="0087470A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87470A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70A" w:rsidRDefault="0087470A" w:rsidP="00DF5D0E">
      <w:r>
        <w:separator/>
      </w:r>
    </w:p>
  </w:endnote>
  <w:endnote w:type="continuationSeparator" w:id="0">
    <w:p w:rsidR="0087470A" w:rsidRDefault="0087470A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C73773">
        <w:t>5988-S AMS BENT GAMB 152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87470A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C73773">
        <w:t>5988-S AMS BENT GAMB 152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C73773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70A" w:rsidRDefault="0087470A" w:rsidP="00DF5D0E">
      <w:r>
        <w:separator/>
      </w:r>
    </w:p>
  </w:footnote>
  <w:footnote w:type="continuationSeparator" w:id="0">
    <w:p w:rsidR="0087470A" w:rsidRDefault="0087470A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ocumentProtection w:edit="readOnly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088D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7470A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73773"/>
    <w:rsid w:val="00C8108C"/>
    <w:rsid w:val="00D40447"/>
    <w:rsid w:val="00D659AC"/>
    <w:rsid w:val="00DA47F3"/>
    <w:rsid w:val="00DA5194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135B3B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5988-S</BillDocName>
  <AmendType>AMS</AmendType>
  <SponsorAcronym>BENT</SponsorAcronym>
  <DrafterAcronym>GAMB</DrafterAcronym>
  <DraftNumber>152</DraftNumber>
  <ReferenceNumber>SSB 5988</ReferenceNumber>
  <Floor>S AMD TO S AMD (S-2022.2/15)</Floor>
  <AmendmentNumber> 67</AmendmentNumber>
  <Sponsors>By Senator Benton</Sponsors>
  <FloorAction>WITHDRAWN 03/02/2015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25</TotalTime>
  <Pages>1</Pages>
  <Words>111</Words>
  <Characters>579</Characters>
  <Application>Microsoft Office Word</Application>
  <DocSecurity>0</DocSecurity>
  <Lines>28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5988-S AMS BENT GAMB 152</vt:lpstr>
    </vt:vector>
  </TitlesOfParts>
  <Company>Washington State Legislature</Company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5988-S AMS BENT GAMB 152</dc:title>
  <dc:creator>Hayley Gamble</dc:creator>
  <cp:lastModifiedBy>Gamble, Hayley</cp:lastModifiedBy>
  <cp:revision>4</cp:revision>
  <cp:lastPrinted>2015-02-27T18:34:00Z</cp:lastPrinted>
  <dcterms:created xsi:type="dcterms:W3CDTF">2015-02-27T17:52:00Z</dcterms:created>
  <dcterms:modified xsi:type="dcterms:W3CDTF">2015-02-27T18:36:00Z</dcterms:modified>
</cp:coreProperties>
</file>