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92482bea42d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S2576.2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30, line 35 of the amendment, after "than" strike "twenty" and insert "five"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lender may require the borrower to make an initial payment of not more than 5 percent of the total amount due under the terms of a repayment plan.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b7955d1f34ee3" /></Relationships>
</file>