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be64f3399d46c1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5899-S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MULL</w:t>
        </w:r>
      </w:r>
      <w:r>
        <w:rPr>
          <w:b/>
        </w:rPr>
        <w:t xml:space="preserve"> </w:t>
        <w:r>
          <w:rPr/>
          <w:t xml:space="preserve">S2570.2</w:t>
        </w:r>
      </w:r>
      <w:r>
        <w:rPr>
          <w:b/>
        </w:rPr>
        <w:t xml:space="preserve"> - NOT FOR FLOOR USE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5899</w:t>
      </w:r>
      <w:r>
        <w:t xml:space="preserve"> -</w:t>
      </w:r>
      <w:r>
        <w:t xml:space="preserve"> </w:t>
        <w:t xml:space="preserve">S AMD TO S AMD (S-2475.6/15)</w:t>
      </w:r>
      <w:r>
        <w:t xml:space="preserve"> </w:t>
      </w:r>
      <w:r>
        <w:rPr>
          <w:b/>
        </w:rPr>
        <w:t xml:space="preserve">256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Mullet</w:t>
      </w:r>
    </w:p>
    <w:p>
      <w:pPr>
        <w:jc w:val="right"/>
      </w:pPr>
      <w:r>
        <w:rPr>
          <w:b/>
        </w:rPr>
        <w:t xml:space="preserve">WITHDRAWN 3/10/2015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Beginning on page 23, line 32 of the amendment, strike all of subsection (3)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24, beginning on line 13 of the amendment, strike all of subsection (5)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24, beginning on line 34 of the amendment, after "more" strike all material through "Charge" on line 35 and insert "charge"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24, beginning on line 36 of the amendment, after "loan;" strike all material through "payable;" on page 25 line 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40, line 5 of the amendment, after "in" strike all material through "of"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the monthly maintenance fee provisions from the bill.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0f173acfed492e" /></Relationships>
</file>