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fd3d13914e1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S2566.3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10 of the amendment, after "than" strike "one hundred eighty"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11 of the amendment, after "than" strike "one hundred"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small consumer installment loan term cannot exceed 90 days and may not be less than thirty days.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608f1039a47fa" /></Relationships>
</file>