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7314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A0DAC">
            <w:t>5873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A0DA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A0DAC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A0DAC">
            <w:t>CUTL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A0DAC">
            <w:t>055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731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A0DAC">
            <w:rPr>
              <w:b/>
              <w:u w:val="single"/>
            </w:rPr>
            <w:t>SB 5873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A0DAC" w:rsidR="007A0DA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139</w:t>
          </w:r>
        </w:sdtContent>
      </w:sdt>
    </w:p>
    <w:p w:rsidR="00DF5D0E" w:rsidP="00605C39" w:rsidRDefault="0027314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A0DAC">
            <w:t>By Senators Kohl-Welles, Bailey,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A0DA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03/06/2015</w:t>
          </w:r>
        </w:p>
      </w:sdtContent>
    </w:sdt>
    <w:p w:rsidR="0027314D" w:rsidP="00C8108C" w:rsidRDefault="00DE256E">
      <w:pPr>
        <w:pStyle w:val="Page"/>
      </w:pPr>
      <w:bookmarkStart w:name="StartOfAmendmentBody" w:id="0"/>
      <w:bookmarkEnd w:id="0"/>
      <w:permStart w:edGrp="everyone" w:id="100281560"/>
      <w:r>
        <w:tab/>
      </w:r>
      <w:r w:rsidR="007A0DAC">
        <w:t xml:space="preserve">On page </w:t>
      </w:r>
      <w:r w:rsidR="0027314D">
        <w:t>2</w:t>
      </w:r>
      <w:r w:rsidR="007A0DAC">
        <w:t xml:space="preserve">, </w:t>
      </w:r>
      <w:r w:rsidR="0027314D">
        <w:t xml:space="preserve">after </w:t>
      </w:r>
      <w:r w:rsidR="007A0DAC">
        <w:t xml:space="preserve">line </w:t>
      </w:r>
      <w:r w:rsidR="0027314D">
        <w:t>15</w:t>
      </w:r>
      <w:r w:rsidR="007A0DAC">
        <w:t>, insert</w:t>
      </w:r>
    </w:p>
    <w:p w:rsidR="007A0DAC" w:rsidP="00C8108C" w:rsidRDefault="0027314D">
      <w:pPr>
        <w:pStyle w:val="Page"/>
      </w:pPr>
      <w:r w:rsidRPr="00E06D51">
        <w:tab/>
      </w:r>
      <w:r w:rsidRPr="00E06D51">
        <w:rPr>
          <w:u w:val="single"/>
        </w:rPr>
        <w:t xml:space="preserve">(c) A deceased member’s spouse who was eligible </w:t>
      </w:r>
      <w:r>
        <w:rPr>
          <w:u w:val="single"/>
        </w:rPr>
        <w:t xml:space="preserve">to be provided a survivor benefit </w:t>
      </w:r>
      <w:r w:rsidRPr="00E06D51">
        <w:rPr>
          <w:u w:val="single"/>
        </w:rPr>
        <w:t>under RCW 41.26.164(1) but the member did not select a survivor benefit, and who prior to March 1, 2015</w:t>
      </w:r>
      <w:r>
        <w:rPr>
          <w:u w:val="single"/>
        </w:rPr>
        <w:t>,</w:t>
      </w:r>
      <w:r w:rsidRPr="00E06D51">
        <w:rPr>
          <w:u w:val="single"/>
        </w:rPr>
        <w:t xml:space="preserve"> exhausted all ad</w:t>
      </w:r>
      <w:r>
        <w:rPr>
          <w:u w:val="single"/>
        </w:rPr>
        <w:t>ministrative remedies with the d</w:t>
      </w:r>
      <w:r w:rsidRPr="00E06D51">
        <w:rPr>
          <w:u w:val="single"/>
        </w:rPr>
        <w:t xml:space="preserve">epartment for </w:t>
      </w:r>
      <w:r>
        <w:rPr>
          <w:u w:val="single"/>
        </w:rPr>
        <w:t xml:space="preserve">establishing </w:t>
      </w:r>
      <w:r w:rsidRPr="00E06D51">
        <w:rPr>
          <w:u w:val="single"/>
        </w:rPr>
        <w:t xml:space="preserve">eligibility for a benefit under RCW 41.26.164, is eligible </w:t>
      </w:r>
      <w:r>
        <w:rPr>
          <w:u w:val="single"/>
        </w:rPr>
        <w:t xml:space="preserve">beginning August 1, 2015, </w:t>
      </w:r>
      <w:r w:rsidRPr="00E06D51">
        <w:rPr>
          <w:u w:val="single"/>
        </w:rPr>
        <w:t xml:space="preserve">for a retirement allowance </w:t>
      </w:r>
      <w:r>
        <w:rPr>
          <w:u w:val="single"/>
        </w:rPr>
        <w:t xml:space="preserve">equal to </w:t>
      </w:r>
      <w:r w:rsidRPr="00E06D51">
        <w:rPr>
          <w:u w:val="single"/>
        </w:rPr>
        <w:t>two</w:t>
      </w:r>
      <w:r>
        <w:rPr>
          <w:u w:val="single"/>
        </w:rPr>
        <w:t>-</w:t>
      </w:r>
      <w:r w:rsidRPr="00E06D51">
        <w:rPr>
          <w:u w:val="single"/>
        </w:rPr>
        <w:t xml:space="preserve">thirds of the gross monthly retirement allowance </w:t>
      </w:r>
      <w:r>
        <w:rPr>
          <w:u w:val="single"/>
        </w:rPr>
        <w:t>the retired member</w:t>
      </w:r>
      <w:r w:rsidRPr="00E06D51">
        <w:rPr>
          <w:u w:val="single"/>
        </w:rPr>
        <w:t xml:space="preserve"> received at the time </w:t>
      </w:r>
      <w:r>
        <w:rPr>
          <w:u w:val="single"/>
        </w:rPr>
        <w:t xml:space="preserve">of </w:t>
      </w:r>
      <w:r w:rsidRPr="00E06D51">
        <w:rPr>
          <w:u w:val="single"/>
        </w:rPr>
        <w:t>death.</w:t>
      </w:r>
      <w:r w:rsidR="007A0DAC">
        <w:t xml:space="preserve"> </w:t>
      </w:r>
    </w:p>
    <w:permEnd w:id="100281560"/>
    <w:p w:rsidR="00ED2EEB" w:rsidP="007A0DA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31481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A0DA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7314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7314D">
                  <w:t>Provides the surviving spouse of a LEOFF 1 retiree who died without selecting</w:t>
                </w:r>
                <w:r w:rsidRPr="0096303F" w:rsidR="0027314D">
                  <w:t> </w:t>
                </w:r>
                <w:r w:rsidR="0027314D">
                  <w:t>an actuarially reduced survivor benefit under RCW 41.26.164, a retirement allowance equal to 2/3rds of the retiree's allowance, beginning August 1, 2015.  Applies only to surviving spouses who have exhausted all administrative remedies prior to March 1, 2015.</w:t>
                </w:r>
              </w:p>
            </w:tc>
          </w:tr>
        </w:sdtContent>
      </w:sdt>
      <w:permEnd w:id="1303148116"/>
    </w:tbl>
    <w:p w:rsidR="00DF5D0E" w:rsidP="007A0DAC" w:rsidRDefault="00DF5D0E">
      <w:pPr>
        <w:pStyle w:val="BillEnd"/>
        <w:suppressLineNumbers/>
      </w:pPr>
    </w:p>
    <w:p w:rsidR="00DF5D0E" w:rsidP="007A0DAC" w:rsidRDefault="00DE256E">
      <w:pPr>
        <w:pStyle w:val="BillEnd"/>
        <w:suppressLineNumbers/>
      </w:pPr>
      <w:r>
        <w:rPr>
          <w:b/>
        </w:rPr>
        <w:t>--- END ---</w:t>
      </w:r>
      <w:bookmarkStart w:name="_GoBack" w:id="1"/>
      <w:bookmarkEnd w:id="1"/>
    </w:p>
    <w:p w:rsidR="00DF5D0E" w:rsidP="007A0DA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AC" w:rsidRDefault="007A0DAC" w:rsidP="00DF5D0E">
      <w:r>
        <w:separator/>
      </w:r>
    </w:p>
  </w:endnote>
  <w:endnote w:type="continuationSeparator" w:id="0">
    <w:p w:rsidR="007A0DAC" w:rsidRDefault="007A0D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A0DAC">
        <w:t>5873 AMS KOHL CUTL 055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A0DA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A0DAC">
        <w:t>5873 AMS KOHL CUTL 055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7314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AC" w:rsidRDefault="007A0DAC" w:rsidP="00DF5D0E">
      <w:r>
        <w:separator/>
      </w:r>
    </w:p>
  </w:footnote>
  <w:footnote w:type="continuationSeparator" w:id="0">
    <w:p w:rsidR="007A0DAC" w:rsidRDefault="007A0D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7314D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0DAC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933B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5873</BillDocName>
  <AmendType>AMS</AmendType>
  <SponsorAcronym>KOHL</SponsorAcronym>
  <DrafterAcronym>CUTL</DrafterAcronym>
  <DraftNumber>055</DraftNumber>
  <ReferenceNumber>SB 5873</ReferenceNumber>
  <Floor>S AMD</Floor>
  <AmendmentNumber> 139</AmendmentNumber>
  <Sponsors>By Senators Kohl-Welles, Bailey, Conway</Sponsors>
  <FloorAction>ADOPTED 03/06/2015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211</Words>
  <Characters>789</Characters>
  <Application>Microsoft Office Word</Application>
  <DocSecurity>8</DocSecurity>
  <Lines>157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5873 AMS KOHL CUTL 055</vt:lpstr>
    </vt:vector>
  </TitlesOfParts>
  <Company>Washington State Legislature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5873 AMS KOHL CUTL 055</dc:title>
  <dc:creator>Pete Cutler</dc:creator>
  <cp:lastModifiedBy>Cutler, Pete</cp:lastModifiedBy>
  <cp:revision>2</cp:revision>
  <dcterms:created xsi:type="dcterms:W3CDTF">2015-03-06T03:58:00Z</dcterms:created>
  <dcterms:modified xsi:type="dcterms:W3CDTF">2015-03-06T03:58:00Z</dcterms:modified>
</cp:coreProperties>
</file>