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ec89d0ea74f4fec" /></Relationships>
</file>

<file path=word/document.xml><?xml version="1.0" encoding="utf-8"?>
<w:document xmlns:w="http://schemas.openxmlformats.org/wordprocessingml/2006/main">
  <w:body>
    <w:p>
      <w:r>
        <w:rPr>
          <w:b/>
        </w:rPr>
        <w:r>
          <w:rPr/>
          <w:t xml:space="preserve">5735-S.E</w:t>
        </w:r>
      </w:r>
      <w:r>
        <w:rPr>
          <w:b/>
        </w:rPr>
        <w:t xml:space="preserve"> </w:t>
        <w:t xml:space="preserve">AMS</w:t>
      </w:r>
      <w:r>
        <w:rPr>
          <w:b/>
        </w:rPr>
        <w:t xml:space="preserve"> </w:t>
        <w:r>
          <w:rPr/>
          <w:t xml:space="preserve">HABI</w:t>
        </w:r>
      </w:r>
      <w:r>
        <w:rPr>
          <w:b/>
        </w:rPr>
        <w:t xml:space="preserve"> </w:t>
        <w:r>
          <w:rPr/>
          <w:t xml:space="preserve">S3324.1</w:t>
        </w:r>
      </w:r>
      <w:r>
        <w:rPr>
          <w:b/>
        </w:rPr>
        <w:t xml:space="preserve"> - NOT FOR FLOOR USE</w:t>
      </w:r>
    </w:p>
    <w:p>
      <w:pPr>
        <w:ind w:left="0" w:right="0" w:firstLine="576"/>
      </w:pPr>
    </w:p>
    <w:p>
      <w:pPr>
        <w:spacing w:before="480" w:after="0" w:line="408" w:lineRule="exact"/>
      </w:pPr>
      <w:r>
        <w:rPr>
          <w:b/>
          <w:u w:val="single"/>
        </w:rPr>
        <w:t xml:space="preserve">ESSB 5735</w:t>
      </w:r>
      <w:r>
        <w:t xml:space="preserve"> -</w:t>
      </w:r>
      <w:r>
        <w:t xml:space="preserve"> </w:t>
        <w:t xml:space="preserve">S AMD TO S AMD (S-3311.1/15)</w:t>
      </w:r>
      <w:r>
        <w:t xml:space="preserve"> </w:t>
      </w:r>
      <w:r>
        <w:rPr>
          <w:b/>
        </w:rPr>
        <w:t xml:space="preserve">483</w:t>
      </w:r>
    </w:p>
    <w:p>
      <w:pPr>
        <w:spacing w:before="0" w:after="0" w:line="408" w:lineRule="exact"/>
        <w:ind w:left="0" w:right="0" w:firstLine="576"/>
        <w:jc w:val="left"/>
      </w:pPr>
      <w:r>
        <w:rPr/>
        <w:t xml:space="preserve">By Senator Habib</w:t>
      </w:r>
    </w:p>
    <w:p>
      <w:pPr>
        <w:jc w:val="right"/>
      </w:pPr>
    </w:p>
    <w:p>
      <w:pPr>
        <w:spacing w:before="0" w:after="0" w:line="408" w:lineRule="exact"/>
        <w:ind w:left="0" w:right="0" w:firstLine="576"/>
        <w:jc w:val="left"/>
      </w:pPr>
      <w:r>
        <w:rPr/>
        <w:t xml:space="preserve">On page 1, after line 2 of the amendment,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climate change is real and that human activity significantly contributes to climate change. The legislature further finds that climate change is harming the state and that without substantial reductions in greenhouse gas emissions the harm to the state will be greatly increased. While Washington's emissions are only a small part of the global emissions of greenhouse gases, the state must act to reduce its own emissions while providing leadership and a model for action by other jurisdictions to address their own emissions. The 2008 legislature established statewide emission limits that are to be achieved by 2020, 2035, and 2050, but did not enact a comprehensive set of measures to ensure that the emission reductions would be accomplished. It is the intent of the 2015 legislature that action be taken to reduce emissions from all sectors.</w:t>
      </w:r>
      <w:r>
        <w:rPr/>
        <w:t xml:space="preserve">"</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ESSB 5735</w:t>
      </w:r>
      <w:r>
        <w:t xml:space="preserve"> -</w:t>
      </w:r>
      <w:r>
        <w:t xml:space="preserve"> </w:t>
        <w:t xml:space="preserve">S AMD TO S AMD (S-3311.1/15)</w:t>
      </w:r>
      <w:r>
        <w:t xml:space="preserve"> </w:t>
      </w:r>
      <w:r>
        <w:rPr>
          <w:b/>
        </w:rPr>
        <w:t xml:space="preserve">483</w:t>
      </w:r>
    </w:p>
    <w:p>
      <w:pPr>
        <w:spacing w:before="0" w:after="0" w:line="408" w:lineRule="exact"/>
        <w:ind w:left="0" w:right="0" w:firstLine="576"/>
        <w:jc w:val="left"/>
      </w:pPr>
      <w:r>
        <w:rPr/>
        <w:t xml:space="preserve">By Senator Habib</w:t>
      </w:r>
    </w:p>
    <w:p>
      <w:pPr>
        <w:jc w:val="right"/>
      </w:pPr>
    </w:p>
    <w:p>
      <w:pPr>
        <w:spacing w:before="0" w:after="0" w:line="408" w:lineRule="exact"/>
        <w:ind w:left="0" w:right="0" w:firstLine="576"/>
        <w:jc w:val="left"/>
      </w:pPr>
      <w:r>
        <w:rPr/>
        <w:t xml:space="preserve">On page 12, line 14 of the title amendment, after "19.285.070; and" strike "creating a new section" and insert "creating new sections"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d72c09c0534c46" /></Relationships>
</file>