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1C21F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16D74">
            <w:t>5604-S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16D7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16D74">
            <w:t>SHEL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16D74">
            <w:t>SHAK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16D74">
            <w:t>041</w:t>
          </w:r>
        </w:sdtContent>
      </w:sdt>
    </w:p>
    <w:p w:rsidR="00DF5D0E" w:rsidP="00B73E0A" w:rsidRDefault="00AA1230">
      <w:pPr>
        <w:pStyle w:val="OfferedBy"/>
        <w:spacing w:after="120"/>
      </w:pPr>
      <w:r>
        <w:tab/>
      </w:r>
      <w:r>
        <w:tab/>
      </w:r>
      <w:r>
        <w:tab/>
      </w:r>
    </w:p>
    <w:p w:rsidR="00DF5D0E" w:rsidRDefault="001C21F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16D74">
            <w:rPr>
              <w:b/>
              <w:u w:val="single"/>
            </w:rPr>
            <w:t>SSB 5604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F16D74" w:rsidR="00F16D74">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277</w:t>
          </w:r>
        </w:sdtContent>
      </w:sdt>
    </w:p>
    <w:p w:rsidR="00DF5D0E" w:rsidP="00605C39" w:rsidRDefault="001C21F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16D74">
            <w:t>By Senator Sheldon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16D74">
          <w:pPr>
            <w:spacing w:after="400" w:line="408" w:lineRule="exact"/>
            <w:jc w:val="right"/>
            <w:rPr>
              <w:b/>
              <w:bCs/>
            </w:rPr>
          </w:pPr>
          <w:r>
            <w:rPr>
              <w:b/>
              <w:bCs/>
            </w:rPr>
            <w:t xml:space="preserve"> </w:t>
          </w:r>
        </w:p>
      </w:sdtContent>
    </w:sdt>
    <w:p w:rsidR="00F16D74" w:rsidP="00C8108C" w:rsidRDefault="00DE256E">
      <w:pPr>
        <w:pStyle w:val="Page"/>
      </w:pPr>
      <w:bookmarkStart w:name="StartOfAmendmentBody" w:id="1"/>
      <w:bookmarkEnd w:id="1"/>
      <w:permStart w:edGrp="everyone" w:id="1916626343"/>
      <w:r>
        <w:tab/>
      </w:r>
      <w:r w:rsidR="00F16D74">
        <w:t xml:space="preserve">On page </w:t>
      </w:r>
      <w:r w:rsidR="00AF17C1">
        <w:t>4</w:t>
      </w:r>
      <w:r w:rsidR="00F16D74">
        <w:t xml:space="preserve">, after </w:t>
      </w:r>
      <w:r w:rsidR="00AF17C1">
        <w:t>line 16</w:t>
      </w:r>
      <w:r w:rsidR="00F16D74">
        <w:t>, insert</w:t>
      </w:r>
      <w:r w:rsidR="00AF17C1">
        <w:t>:</w:t>
      </w:r>
    </w:p>
    <w:p w:rsidR="00AF17C1" w:rsidP="00AF17C1" w:rsidRDefault="00AF17C1">
      <w:pPr>
        <w:pStyle w:val="RCWSLText"/>
      </w:pPr>
    </w:p>
    <w:p w:rsidRPr="00AF17C1" w:rsidR="00AF17C1" w:rsidP="00AF17C1" w:rsidRDefault="00AF17C1">
      <w:pPr>
        <w:pStyle w:val="RCWSLText"/>
      </w:pPr>
      <w:r>
        <w:tab/>
        <w:t>"</w:t>
      </w:r>
      <w:r w:rsidRPr="00AF17C1">
        <w:rPr>
          <w:u w:val="single"/>
        </w:rPr>
        <w:t xml:space="preserve">NEW SECTION. </w:t>
      </w:r>
      <w:r w:rsidRPr="00AF17C1">
        <w:rPr>
          <w:b/>
          <w:u w:val="single"/>
        </w:rPr>
        <w:t xml:space="preserve">Sec. 2. </w:t>
      </w:r>
      <w:r w:rsidRPr="00AF17C1">
        <w:rPr>
          <w:u w:val="single"/>
        </w:rPr>
        <w:t xml:space="preserve"> If specific funding for the purpose of this act by bill or chapter number, is not provided by June 30, 2015, in the omnibus appropriations act, this act is null and void."</w:t>
      </w:r>
    </w:p>
    <w:p w:rsidR="00F16D74" w:rsidP="00F16D74" w:rsidRDefault="00F16D74">
      <w:pPr>
        <w:suppressLineNumbers/>
        <w:rPr>
          <w:spacing w:val="-3"/>
        </w:rPr>
      </w:pPr>
    </w:p>
    <w:p w:rsidR="00F16D74" w:rsidP="00F16D74" w:rsidRDefault="00F16D74">
      <w:pPr>
        <w:suppressLineNumbers/>
        <w:rPr>
          <w:spacing w:val="-3"/>
        </w:rPr>
      </w:pPr>
      <w:r>
        <w:rPr>
          <w:spacing w:val="-3"/>
        </w:rPr>
        <w:tab/>
        <w:t>Renumber the remaining sections consecutively and correct any internal references accordingly.</w:t>
      </w:r>
    </w:p>
    <w:p w:rsidRPr="00F16D74" w:rsidR="00F16D74" w:rsidP="00F16D74" w:rsidRDefault="00F16D74">
      <w:pPr>
        <w:suppressLineNumbers/>
        <w:rPr>
          <w:spacing w:val="-3"/>
        </w:rPr>
      </w:pPr>
    </w:p>
    <w:permEnd w:id="1916626343"/>
    <w:p w:rsidR="00ED2EEB" w:rsidP="00F16D7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203743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16D7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16D7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F17C1">
                  <w:t>Adds a null and void clause.</w:t>
                </w:r>
              </w:p>
              <w:p w:rsidRPr="007D1589" w:rsidR="001B4E53" w:rsidP="00F16D74" w:rsidRDefault="001B4E53">
                <w:pPr>
                  <w:pStyle w:val="ListBullet"/>
                  <w:numPr>
                    <w:ilvl w:val="0"/>
                    <w:numId w:val="0"/>
                  </w:numPr>
                  <w:suppressLineNumbers/>
                </w:pPr>
              </w:p>
            </w:tc>
          </w:tr>
        </w:sdtContent>
      </w:sdt>
      <w:permEnd w:id="1402037433"/>
    </w:tbl>
    <w:p w:rsidR="00DF5D0E" w:rsidP="00F16D74" w:rsidRDefault="00DF5D0E">
      <w:pPr>
        <w:pStyle w:val="BillEnd"/>
        <w:suppressLineNumbers/>
      </w:pPr>
    </w:p>
    <w:p w:rsidR="00DF5D0E" w:rsidP="00F16D74" w:rsidRDefault="00DE256E">
      <w:pPr>
        <w:pStyle w:val="BillEnd"/>
        <w:suppressLineNumbers/>
      </w:pPr>
      <w:r>
        <w:rPr>
          <w:b/>
        </w:rPr>
        <w:t>--- END ---</w:t>
      </w:r>
    </w:p>
    <w:p w:rsidR="00DF5D0E" w:rsidP="00F16D7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74" w:rsidRDefault="00F16D74" w:rsidP="00DF5D0E">
      <w:r>
        <w:separator/>
      </w:r>
    </w:p>
  </w:endnote>
  <w:endnote w:type="continuationSeparator" w:id="0">
    <w:p w:rsidR="00F16D74" w:rsidRDefault="00F16D7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84" w:rsidRDefault="001C2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C21FC">
    <w:pPr>
      <w:pStyle w:val="AmendDraftFooter"/>
    </w:pPr>
    <w:r>
      <w:fldChar w:fldCharType="begin"/>
    </w:r>
    <w:r>
      <w:instrText xml:space="preserve"> TITLE   \* MERGEFORMAT </w:instrText>
    </w:r>
    <w:r>
      <w:fldChar w:fldCharType="separate"/>
    </w:r>
    <w:r>
      <w:t>5604-S AMS SHEL SHAK 041</w:t>
    </w:r>
    <w:r>
      <w:fldChar w:fldCharType="end"/>
    </w:r>
    <w:r w:rsidR="001B4E53">
      <w:tab/>
    </w:r>
    <w:r w:rsidR="00E267B1">
      <w:fldChar w:fldCharType="begin"/>
    </w:r>
    <w:r w:rsidR="00E267B1">
      <w:instrText xml:space="preserve"> PAGE  \* Arabic  \* MERGEFORMAT </w:instrText>
    </w:r>
    <w:r w:rsidR="00E267B1">
      <w:fldChar w:fldCharType="separate"/>
    </w:r>
    <w:r w:rsidR="00F16D74">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C21FC">
    <w:pPr>
      <w:pStyle w:val="AmendDraftFooter"/>
    </w:pPr>
    <w:r>
      <w:fldChar w:fldCharType="begin"/>
    </w:r>
    <w:r>
      <w:instrText xml:space="preserve"> TITLE   \* MERGEFORMAT </w:instrText>
    </w:r>
    <w:r>
      <w:fldChar w:fldCharType="separate"/>
    </w:r>
    <w:r>
      <w:t>5604-S AMS SHEL SHAK 041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74" w:rsidRDefault="00F16D74" w:rsidP="00DF5D0E">
      <w:r>
        <w:separator/>
      </w:r>
    </w:p>
  </w:footnote>
  <w:footnote w:type="continuationSeparator" w:id="0">
    <w:p w:rsidR="00F16D74" w:rsidRDefault="00F16D7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84" w:rsidRDefault="001C2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2084"/>
    <w:rsid w:val="001C21FC"/>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2066"/>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17C1"/>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6D7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A791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5604-S</BillDocName>
  <AmendType>AMS</AmendType>
  <SponsorAcronym>SHEL</SponsorAcronym>
  <DrafterAcronym>SHAK</DrafterAcronym>
  <DraftNumber>041</DraftNumber>
  <ReferenceNumber>SSB 5604</ReferenceNumber>
  <Floor>S AMD</Floor>
  <AmendmentNumber> 277</AmendmentNumber>
  <Sponsors>By Senator Sheldon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89</Words>
  <Characters>412</Characters>
  <Application>Microsoft Office Word</Application>
  <DocSecurity>8</DocSecurity>
  <Lines>25</Lines>
  <Paragraphs>11</Paragraphs>
  <ScaleCrop>false</ScaleCrop>
  <HeadingPairs>
    <vt:vector size="2" baseType="variant">
      <vt:variant>
        <vt:lpstr>Title</vt:lpstr>
      </vt:variant>
      <vt:variant>
        <vt:i4>1</vt:i4>
      </vt:variant>
    </vt:vector>
  </HeadingPairs>
  <TitlesOfParts>
    <vt:vector size="1" baseType="lpstr">
      <vt:lpstr>5604-S AMS SHEL SHAK 041</vt:lpstr>
    </vt:vector>
  </TitlesOfParts>
  <Company>Washington State Legislature</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5604-S AMS SHEL SHAK 041</dc:title>
  <dc:creator>Veronica Shakotko</dc:creator>
  <cp:lastModifiedBy>Shakotko, Veronica</cp:lastModifiedBy>
  <cp:revision>4</cp:revision>
  <cp:lastPrinted>2015-03-11T17:22:00Z</cp:lastPrinted>
  <dcterms:created xsi:type="dcterms:W3CDTF">2015-03-11T17:21:00Z</dcterms:created>
  <dcterms:modified xsi:type="dcterms:W3CDTF">2015-03-11T17:22:00Z</dcterms:modified>
</cp:coreProperties>
</file>