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540BC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86145">
            <w:t>5547-S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8614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86145">
            <w:t>BRAU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86145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6145">
            <w:t>245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40B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86145">
            <w:rPr>
              <w:b/>
              <w:u w:val="single"/>
            </w:rPr>
            <w:t>SSB 5547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86145" w:rsidR="00786145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134</w:t>
          </w:r>
        </w:sdtContent>
      </w:sdt>
    </w:p>
    <w:p w:rsidR="00DF5D0E" w:rsidP="00605C39" w:rsidRDefault="00540BC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86145">
            <w:t>By Senator Braun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861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86145" w:rsidP="00C8108C" w:rsidRDefault="00DE256E">
      <w:pPr>
        <w:pStyle w:val="Page"/>
      </w:pPr>
      <w:bookmarkStart w:name="StartOfAmendmentBody" w:id="1"/>
      <w:bookmarkEnd w:id="1"/>
      <w:permStart w:edGrp="everyone" w:id="1016537271"/>
      <w:r>
        <w:tab/>
      </w:r>
      <w:r w:rsidR="00786145">
        <w:t xml:space="preserve">On page </w:t>
      </w:r>
      <w:r w:rsidR="005D6F86">
        <w:t>2</w:t>
      </w:r>
      <w:r w:rsidR="00786145">
        <w:t xml:space="preserve">, line </w:t>
      </w:r>
      <w:r w:rsidR="005D6F86">
        <w:t>30</w:t>
      </w:r>
      <w:r w:rsidR="00786145">
        <w:t xml:space="preserve">, </w:t>
      </w:r>
      <w:r w:rsidR="000972AB">
        <w:t>after "</w:t>
      </w:r>
      <w:r w:rsidRPr="006A06A6" w:rsidR="000972AB">
        <w:rPr>
          <w:u w:val="single"/>
        </w:rPr>
        <w:t>provided</w:t>
      </w:r>
      <w:r w:rsidR="000972AB">
        <w:t xml:space="preserve">" </w:t>
      </w:r>
      <w:r w:rsidRPr="000972AB" w:rsidR="00786145">
        <w:t>strike</w:t>
      </w:r>
      <w:r w:rsidR="00786145">
        <w:t xml:space="preserve"> </w:t>
      </w:r>
      <w:r w:rsidR="005D6F86">
        <w:t>all material down through and including "</w:t>
      </w:r>
      <w:r w:rsidR="005D6F86">
        <w:rPr>
          <w:u w:val="single"/>
        </w:rPr>
        <w:t>appropriations</w:t>
      </w:r>
      <w:r w:rsidR="00025AEE">
        <w:rPr>
          <w:u w:val="single"/>
        </w:rPr>
        <w:t>.</w:t>
      </w:r>
      <w:r w:rsidR="005D6F86">
        <w:t>" on line 33</w:t>
      </w:r>
      <w:r w:rsidR="00786145">
        <w:t>, and insert</w:t>
      </w:r>
      <w:r w:rsidR="005D6F86">
        <w:t>: "</w:t>
      </w:r>
      <w:r w:rsidRPr="0008420D" w:rsidR="0008420D">
        <w:rPr>
          <w:u w:val="single"/>
        </w:rPr>
        <w:t xml:space="preserve">to those students who are </w:t>
      </w:r>
      <w:r w:rsidRPr="0008420D" w:rsidR="005D6F86">
        <w:rPr>
          <w:u w:val="single"/>
        </w:rPr>
        <w:t>eligible</w:t>
      </w:r>
      <w:r w:rsidRPr="005D6F86" w:rsidR="005D6F86">
        <w:rPr>
          <w:u w:val="single"/>
        </w:rPr>
        <w:t xml:space="preserve"> </w:t>
      </w:r>
      <w:r w:rsidR="0008420D">
        <w:rPr>
          <w:u w:val="single"/>
        </w:rPr>
        <w:t xml:space="preserve">for </w:t>
      </w:r>
      <w:r w:rsidR="000972AB">
        <w:rPr>
          <w:u w:val="single"/>
        </w:rPr>
        <w:t>a</w:t>
      </w:r>
      <w:r w:rsidR="0008420D">
        <w:rPr>
          <w:u w:val="single"/>
        </w:rPr>
        <w:t xml:space="preserve"> state </w:t>
      </w:r>
      <w:r w:rsidR="00C026A2">
        <w:rPr>
          <w:u w:val="single"/>
        </w:rPr>
        <w:t xml:space="preserve">need </w:t>
      </w:r>
      <w:r w:rsidR="0008420D">
        <w:rPr>
          <w:u w:val="single"/>
        </w:rPr>
        <w:t xml:space="preserve">grant award </w:t>
      </w:r>
      <w:r w:rsidRPr="005D6F86" w:rsidR="005D6F86">
        <w:rPr>
          <w:u w:val="single"/>
        </w:rPr>
        <w:t>but are currently unserved</w:t>
      </w:r>
      <w:r w:rsidR="005D6F86">
        <w:t>."</w:t>
      </w:r>
      <w:r w:rsidR="00786145">
        <w:t xml:space="preserve"> </w:t>
      </w:r>
    </w:p>
    <w:permEnd w:id="1016537271"/>
    <w:p w:rsidR="00ED2EEB" w:rsidP="0078614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62005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861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8614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8537B">
                  <w:t>A</w:t>
                </w:r>
                <w:r w:rsidR="005D6F86">
                  <w:t>ward amounts from those students who do not meet the GPA requirements will be used to serve those students currently on the State Need Grant waitlist</w:t>
                </w:r>
                <w:r w:rsidR="0028537B">
                  <w:t xml:space="preserve"> rather than provide increased payments to those students above a 2.5 GPA</w:t>
                </w:r>
                <w:r w:rsidR="005D6F86">
                  <w:t xml:space="preserve">. </w:t>
                </w:r>
                <w:r w:rsidRPr="0096303F" w:rsidR="001C1B27">
                  <w:t>  </w:t>
                </w:r>
              </w:p>
              <w:p w:rsidRPr="007D1589" w:rsidR="001B4E53" w:rsidP="0078614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66200584"/>
    </w:tbl>
    <w:p w:rsidR="00DF5D0E" w:rsidP="00786145" w:rsidRDefault="00DF5D0E">
      <w:pPr>
        <w:pStyle w:val="BillEnd"/>
        <w:suppressLineNumbers/>
      </w:pPr>
    </w:p>
    <w:p w:rsidR="00DF5D0E" w:rsidP="007861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861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45" w:rsidRDefault="00786145" w:rsidP="00DF5D0E">
      <w:r>
        <w:separator/>
      </w:r>
    </w:p>
  </w:endnote>
  <w:endnote w:type="continuationSeparator" w:id="0">
    <w:p w:rsidR="00786145" w:rsidRDefault="007861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9A9" w:rsidRDefault="002619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540BC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5547-S AMS BRAU BEZA 245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8614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540BC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5547-S AMS BRAU BEZA 245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45" w:rsidRDefault="00786145" w:rsidP="00DF5D0E">
      <w:r>
        <w:separator/>
      </w:r>
    </w:p>
  </w:footnote>
  <w:footnote w:type="continuationSeparator" w:id="0">
    <w:p w:rsidR="00786145" w:rsidRDefault="007861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9A9" w:rsidRDefault="00261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5AEE"/>
    <w:rsid w:val="00050639"/>
    <w:rsid w:val="00060D21"/>
    <w:rsid w:val="0008420D"/>
    <w:rsid w:val="00096165"/>
    <w:rsid w:val="000972AB"/>
    <w:rsid w:val="000C6C82"/>
    <w:rsid w:val="000E603A"/>
    <w:rsid w:val="00102468"/>
    <w:rsid w:val="00106544"/>
    <w:rsid w:val="00146AAF"/>
    <w:rsid w:val="001A17A5"/>
    <w:rsid w:val="001A775A"/>
    <w:rsid w:val="001B4E53"/>
    <w:rsid w:val="001C1B27"/>
    <w:rsid w:val="001E6675"/>
    <w:rsid w:val="00217E8A"/>
    <w:rsid w:val="002619A9"/>
    <w:rsid w:val="00265296"/>
    <w:rsid w:val="00265C0E"/>
    <w:rsid w:val="00281CBD"/>
    <w:rsid w:val="0028537B"/>
    <w:rsid w:val="00316CD9"/>
    <w:rsid w:val="00355BD2"/>
    <w:rsid w:val="003E2FC6"/>
    <w:rsid w:val="00445BB6"/>
    <w:rsid w:val="00492DDC"/>
    <w:rsid w:val="004C6615"/>
    <w:rsid w:val="00523C5A"/>
    <w:rsid w:val="00540BCD"/>
    <w:rsid w:val="005D6F86"/>
    <w:rsid w:val="005E69C3"/>
    <w:rsid w:val="00605C39"/>
    <w:rsid w:val="006358C2"/>
    <w:rsid w:val="006841E6"/>
    <w:rsid w:val="006A06A6"/>
    <w:rsid w:val="006F7027"/>
    <w:rsid w:val="007049E4"/>
    <w:rsid w:val="0072335D"/>
    <w:rsid w:val="0072541D"/>
    <w:rsid w:val="00757317"/>
    <w:rsid w:val="007769AF"/>
    <w:rsid w:val="0078614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5C28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26A2"/>
    <w:rsid w:val="00C61A83"/>
    <w:rsid w:val="00C639ED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72EB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5547-S</BillDocName>
  <AmendType>AMS</AmendType>
  <SponsorAcronym>BRAU</SponsorAcronym>
  <DrafterAcronym>BEZA</DrafterAcronym>
  <DraftNumber>245</DraftNumber>
  <ReferenceNumber>SSB 5547</ReferenceNumber>
  <Floor>S AMD</Floor>
  <AmendmentNumber> 134</AmendmentNumber>
  <Sponsors>By Senator Braun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102</Words>
  <Characters>486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5547-S AMS BRAU BEZA 245</vt:lpstr>
    </vt:vector>
  </TitlesOfParts>
  <Company>Washington State Legislature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5547-S AMS BRAU BEZA 245</dc:title>
  <dc:creator>Michael Bezanson</dc:creator>
  <cp:lastModifiedBy>Bezanson, Michael</cp:lastModifiedBy>
  <cp:revision>17</cp:revision>
  <cp:lastPrinted>2015-03-03T23:48:00Z</cp:lastPrinted>
  <dcterms:created xsi:type="dcterms:W3CDTF">2015-03-03T23:17:00Z</dcterms:created>
  <dcterms:modified xsi:type="dcterms:W3CDTF">2015-03-03T23:48:00Z</dcterms:modified>
</cp:coreProperties>
</file>