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0840A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64083">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64083">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64083">
            <w:t>ROLF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64083">
            <w:t>BOGG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64083">
            <w:t>060</w:t>
          </w:r>
        </w:sdtContent>
      </w:sdt>
    </w:p>
    <w:p w:rsidR="00DF5D0E" w:rsidP="00B73E0A" w:rsidRDefault="00AA1230">
      <w:pPr>
        <w:pStyle w:val="OfferedBy"/>
        <w:spacing w:after="120"/>
      </w:pPr>
      <w:r>
        <w:tab/>
      </w:r>
      <w:r>
        <w:tab/>
      </w:r>
      <w:r>
        <w:tab/>
      </w:r>
    </w:p>
    <w:p w:rsidR="00DF5D0E" w:rsidRDefault="000840A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64083">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764083" w:rsidR="00764083">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315</w:t>
          </w:r>
        </w:sdtContent>
      </w:sdt>
    </w:p>
    <w:p w:rsidR="00DF5D0E" w:rsidP="00605C39" w:rsidRDefault="000840A9">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64083">
            <w:t>By Senators Rolfes, McAuliffe, Frockt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64083">
          <w:pPr>
            <w:spacing w:after="400" w:line="408" w:lineRule="exact"/>
            <w:jc w:val="right"/>
            <w:rPr>
              <w:b/>
              <w:bCs/>
            </w:rPr>
          </w:pPr>
          <w:r>
            <w:rPr>
              <w:b/>
              <w:bCs/>
            </w:rPr>
            <w:t xml:space="preserve">NOT ADOPTED 04/03/2015</w:t>
          </w:r>
        </w:p>
      </w:sdtContent>
    </w:sdt>
    <w:p w:rsidRPr="00E731D7" w:rsidR="00F47140" w:rsidP="00F47140" w:rsidRDefault="00DE256E">
      <w:pPr>
        <w:pStyle w:val="Page"/>
      </w:pPr>
      <w:bookmarkStart w:name="StartOfAmendmentBody" w:id="0"/>
      <w:bookmarkEnd w:id="0"/>
      <w:permStart w:edGrp="everyone" w:id="1467369822"/>
      <w:r>
        <w:tab/>
      </w:r>
      <w:r w:rsidR="00F47140">
        <w:t xml:space="preserve">On </w:t>
      </w:r>
      <w:r w:rsidRPr="00E731D7" w:rsidR="00F47140">
        <w:t>page 18</w:t>
      </w:r>
      <w:r w:rsidRPr="00E731D7" w:rsidR="00E731D7">
        <w:t>7</w:t>
      </w:r>
      <w:r w:rsidRPr="00E731D7" w:rsidR="00F47140">
        <w:t xml:space="preserve">, line </w:t>
      </w:r>
      <w:r w:rsidRPr="00E731D7" w:rsidR="00E731D7">
        <w:t>9</w:t>
      </w:r>
      <w:r w:rsidRPr="00E731D7" w:rsidR="00F47140">
        <w:t xml:space="preserve">, increase the General Fund--State (FY 2016) appropriation by $2,000,000.  </w:t>
      </w:r>
    </w:p>
    <w:p w:rsidRPr="00E731D7" w:rsidR="00F47140" w:rsidP="00F47140" w:rsidRDefault="00F47140">
      <w:pPr>
        <w:pStyle w:val="RCWSLText"/>
      </w:pPr>
      <w:r w:rsidRPr="00E731D7">
        <w:tab/>
        <w:t>On page 18</w:t>
      </w:r>
      <w:r w:rsidRPr="00E731D7" w:rsidR="00E731D7">
        <w:t>7</w:t>
      </w:r>
      <w:r w:rsidRPr="00E731D7">
        <w:t xml:space="preserve">, line </w:t>
      </w:r>
      <w:r w:rsidRPr="00E731D7" w:rsidR="00E731D7">
        <w:t>10</w:t>
      </w:r>
      <w:r w:rsidRPr="00E731D7">
        <w:t>, increase the General Fund--State (FY 2017) appropriation by $2,000,000.</w:t>
      </w:r>
    </w:p>
    <w:p w:rsidR="00F47140" w:rsidP="00F47140" w:rsidRDefault="00F47140">
      <w:pPr>
        <w:pStyle w:val="RCWSLText"/>
      </w:pPr>
      <w:r>
        <w:tab/>
        <w:t>Adjust the total appropriation accordingly.</w:t>
      </w:r>
    </w:p>
    <w:p w:rsidR="00F47140" w:rsidP="00F47140" w:rsidRDefault="00F47140">
      <w:pPr>
        <w:pStyle w:val="RCWSLText"/>
      </w:pPr>
    </w:p>
    <w:p w:rsidRPr="00E731D7" w:rsidR="00F47140" w:rsidP="00F47140" w:rsidRDefault="000840A9">
      <w:pPr>
        <w:pStyle w:val="RCWSLText"/>
      </w:pPr>
      <w:r>
        <w:tab/>
      </w:r>
      <w:r w:rsidRPr="00E731D7" w:rsidR="00F47140">
        <w:t>On page 1</w:t>
      </w:r>
      <w:r w:rsidRPr="00E731D7" w:rsidR="00E731D7">
        <w:t>91</w:t>
      </w:r>
      <w:r w:rsidRPr="00E731D7" w:rsidR="00F47140">
        <w:t xml:space="preserve">, after line </w:t>
      </w:r>
      <w:r w:rsidRPr="00E731D7" w:rsidR="00E731D7">
        <w:t>23</w:t>
      </w:r>
      <w:r w:rsidRPr="00E731D7" w:rsidR="00F47140">
        <w:t>, insert the following:</w:t>
      </w:r>
    </w:p>
    <w:p w:rsidRPr="00715766" w:rsidR="00F47140" w:rsidP="00F47140" w:rsidRDefault="00F47140">
      <w:pPr>
        <w:pStyle w:val="RCWSLText"/>
      </w:pPr>
      <w:r w:rsidRPr="00E731D7">
        <w:tab/>
        <w:t>"(13)  "$2,000,000 of the general fund--</w:t>
      </w:r>
      <w:r>
        <w:t>state appropriation for fiscal year 2016 and $2,000,000 of the general fund--state appropriation for fiscal year 2017 are provided solely for the early support for infants and toddlers program."</w:t>
      </w:r>
    </w:p>
    <w:p w:rsidRPr="00764083" w:rsidR="00764083" w:rsidP="00F47140" w:rsidRDefault="00764083">
      <w:pPr>
        <w:pStyle w:val="Page"/>
      </w:pPr>
    </w:p>
    <w:permEnd w:id="1467369822"/>
    <w:p w:rsidR="00ED2EEB" w:rsidP="0076408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9023461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64083" w:rsidRDefault="00D659AC">
                <w:pPr>
                  <w:pStyle w:val="Effect"/>
                  <w:suppressLineNumbers/>
                  <w:shd w:val="clear" w:color="auto" w:fill="auto"/>
                  <w:ind w:left="0" w:firstLine="0"/>
                </w:pPr>
              </w:p>
            </w:tc>
            <w:tc>
              <w:tcPr>
                <w:tcW w:w="9874" w:type="dxa"/>
                <w:shd w:val="clear" w:color="auto" w:fill="FFFFFF" w:themeFill="background1"/>
              </w:tcPr>
              <w:p w:rsidR="00F47140" w:rsidP="00F47140" w:rsidRDefault="0096303F">
                <w:pPr>
                  <w:pStyle w:val="ListBullet"/>
                  <w:numPr>
                    <w:ilvl w:val="0"/>
                    <w:numId w:val="0"/>
                  </w:numPr>
                  <w:suppressLineNumbers/>
                </w:pPr>
                <w:r w:rsidRPr="0096303F">
                  <w:tab/>
                </w:r>
                <w:r w:rsidRPr="0096303F" w:rsidR="00F47140">
                  <w:rPr>
                    <w:u w:val="single"/>
                  </w:rPr>
                  <w:t>EFFECT:</w:t>
                </w:r>
                <w:r w:rsidRPr="0096303F" w:rsidR="00F47140">
                  <w:t> </w:t>
                </w:r>
                <w:proofErr w:type="gramStart"/>
                <w:r w:rsidR="00F47140">
                  <w:t>Adds</w:t>
                </w:r>
                <w:proofErr w:type="gramEnd"/>
                <w:r w:rsidR="00F47140">
                  <w:t xml:space="preserve"> funding to the Early Support for Infants and Toddlers program for early intervention assessment and services, such as physical and speech therapy, in the Department of Early Learning. Additional funds are estimated to support 1,500 children.</w:t>
                </w:r>
                <w:r w:rsidRPr="0096303F" w:rsidR="00F47140">
                  <w:t> </w:t>
                </w:r>
              </w:p>
              <w:p w:rsidR="00F47140" w:rsidP="00F47140" w:rsidRDefault="00F47140">
                <w:pPr>
                  <w:pStyle w:val="ListBullet"/>
                  <w:numPr>
                    <w:ilvl w:val="0"/>
                    <w:numId w:val="0"/>
                  </w:numPr>
                  <w:suppressLineNumbers/>
                </w:pPr>
              </w:p>
              <w:p w:rsidR="00F47140" w:rsidP="00F47140" w:rsidRDefault="00F47140">
                <w:pPr>
                  <w:pStyle w:val="Effect"/>
                  <w:suppressLineNumbers/>
                  <w:shd w:val="clear" w:color="auto" w:fill="auto"/>
                  <w:ind w:firstLine="0"/>
                </w:pPr>
                <w:r>
                  <w:rPr>
                    <w:u w:val="single"/>
                  </w:rPr>
                  <w:t xml:space="preserve">FISCAL </w:t>
                </w:r>
                <w:r w:rsidRPr="0096303F">
                  <w:rPr>
                    <w:u w:val="single"/>
                  </w:rPr>
                  <w:t>EFFECT:</w:t>
                </w:r>
                <w:r w:rsidRPr="00715766">
                  <w:t xml:space="preserve"> $4,000,000 GF-S</w:t>
                </w:r>
              </w:p>
              <w:p w:rsidRPr="007D1589" w:rsidR="001B4E53" w:rsidP="00764083" w:rsidRDefault="001B4E53">
                <w:pPr>
                  <w:pStyle w:val="ListBullet"/>
                  <w:numPr>
                    <w:ilvl w:val="0"/>
                    <w:numId w:val="0"/>
                  </w:numPr>
                  <w:suppressLineNumbers/>
                </w:pPr>
              </w:p>
            </w:tc>
          </w:tr>
        </w:sdtContent>
      </w:sdt>
      <w:permEnd w:id="790234616"/>
    </w:tbl>
    <w:p w:rsidR="00DF5D0E" w:rsidP="00764083" w:rsidRDefault="00DF5D0E">
      <w:pPr>
        <w:pStyle w:val="BillEnd"/>
        <w:suppressLineNumbers/>
      </w:pPr>
    </w:p>
    <w:p w:rsidR="00DF5D0E" w:rsidP="00764083" w:rsidRDefault="00DE256E">
      <w:pPr>
        <w:pStyle w:val="BillEnd"/>
        <w:suppressLineNumbers/>
      </w:pPr>
      <w:r>
        <w:rPr>
          <w:b/>
        </w:rPr>
        <w:t>--- END ---</w:t>
      </w:r>
    </w:p>
    <w:p w:rsidR="00DF5D0E" w:rsidP="0076408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083" w:rsidRDefault="00764083" w:rsidP="00DF5D0E">
      <w:r>
        <w:separator/>
      </w:r>
    </w:p>
  </w:endnote>
  <w:endnote w:type="continuationSeparator" w:id="0">
    <w:p w:rsidR="00764083" w:rsidRDefault="0076408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731D7">
    <w:pPr>
      <w:pStyle w:val="AmendDraftFooter"/>
    </w:pPr>
    <w:fldSimple w:instr=" TITLE   \* MERGEFORMAT ">
      <w:r w:rsidR="00764083">
        <w:t>5077-S AMS ROLF BOGG 060</w:t>
      </w:r>
    </w:fldSimple>
    <w:r w:rsidR="001B4E53">
      <w:tab/>
    </w:r>
    <w:r w:rsidR="00E267B1">
      <w:fldChar w:fldCharType="begin"/>
    </w:r>
    <w:r w:rsidR="00E267B1">
      <w:instrText xml:space="preserve"> PAGE  \* Arabic  \* MERGEFORMAT </w:instrText>
    </w:r>
    <w:r w:rsidR="00E267B1">
      <w:fldChar w:fldCharType="separate"/>
    </w:r>
    <w:r w:rsidR="00764083">
      <w:rPr>
        <w:noProof/>
      </w:rPr>
      <w:t>2</w:t>
    </w:r>
    <w:r w:rsidR="00E267B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731D7">
    <w:pPr>
      <w:pStyle w:val="AmendDraftFooter"/>
    </w:pPr>
    <w:fldSimple w:instr=" TITLE   \* MERGEFORMAT ">
      <w:r w:rsidR="00764083">
        <w:t>5077-S AMS ROLF BOGG 060</w:t>
      </w:r>
    </w:fldSimple>
    <w:r w:rsidR="001B4E53">
      <w:tab/>
    </w:r>
    <w:r w:rsidR="00E267B1">
      <w:fldChar w:fldCharType="begin"/>
    </w:r>
    <w:r w:rsidR="00E267B1">
      <w:instrText xml:space="preserve"> PAGE  \* Arabic  \* MERGEFORMAT </w:instrText>
    </w:r>
    <w:r w:rsidR="00E267B1">
      <w:fldChar w:fldCharType="separate"/>
    </w:r>
    <w:r w:rsidR="000840A9">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083" w:rsidRDefault="00764083" w:rsidP="00DF5D0E">
      <w:r>
        <w:separator/>
      </w:r>
    </w:p>
  </w:footnote>
  <w:footnote w:type="continuationSeparator" w:id="0">
    <w:p w:rsidR="00764083" w:rsidRDefault="00764083"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840A9"/>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64083"/>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731D7"/>
    <w:rsid w:val="00E831A5"/>
    <w:rsid w:val="00E850E7"/>
    <w:rsid w:val="00EC4C96"/>
    <w:rsid w:val="00ED2EEB"/>
    <w:rsid w:val="00F229DE"/>
    <w:rsid w:val="00F304D3"/>
    <w:rsid w:val="00F4663F"/>
    <w:rsid w:val="00F47140"/>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449F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ROLF</SponsorAcronym>
  <DrafterAcronym>BOGG</DrafterAcronym>
  <DraftNumber>060</DraftNumber>
  <ReferenceNumber>SSB 5077</ReferenceNumber>
  <Floor>S AMD</Floor>
  <AmendmentNumber> 315</AmendmentNumber>
  <Sponsors>By Senators Rolfes, McAuliffe, Frockt</Sponsors>
  <FloorAction>NOT ADOPTED 04/03/2015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140</Words>
  <Characters>804</Characters>
  <Application>Microsoft Office Word</Application>
  <DocSecurity>8</DocSecurity>
  <Lines>6</Lines>
  <Paragraphs>1</Paragraphs>
  <ScaleCrop>false</ScaleCrop>
  <HeadingPairs>
    <vt:vector size="2" baseType="variant">
      <vt:variant>
        <vt:lpstr>Title</vt:lpstr>
      </vt:variant>
      <vt:variant>
        <vt:i4>1</vt:i4>
      </vt:variant>
    </vt:vector>
  </HeadingPairs>
  <TitlesOfParts>
    <vt:vector size="1" baseType="lpstr">
      <vt:lpstr>5077-S AMS ROLF BOGG 060</vt:lpstr>
    </vt:vector>
  </TitlesOfParts>
  <Company>Washington State Legislature</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ROLF BOGG 060</dc:title>
  <dc:creator>Breann Boggs</dc:creator>
  <cp:lastModifiedBy>Boggs, Breann</cp:lastModifiedBy>
  <cp:revision>4</cp:revision>
  <dcterms:created xsi:type="dcterms:W3CDTF">2015-04-02T05:57:00Z</dcterms:created>
  <dcterms:modified xsi:type="dcterms:W3CDTF">2015-04-02T18:15:00Z</dcterms:modified>
</cp:coreProperties>
</file>