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012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41B5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41B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41B5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41B5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41B5">
            <w:t>057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129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41B5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441B5" w:rsidR="00B441B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307</w:t>
          </w:r>
        </w:sdtContent>
      </w:sdt>
    </w:p>
    <w:p w:rsidR="00DF5D0E" w:rsidP="00605C39" w:rsidRDefault="0040129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41B5">
            <w:t>By Senators Frockt,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41B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Pr="0040129D" w:rsidR="003F15CF" w:rsidP="003F15CF" w:rsidRDefault="00DE256E">
      <w:pPr>
        <w:pStyle w:val="Page"/>
      </w:pPr>
      <w:bookmarkStart w:name="StartOfAmendmentBody" w:id="0"/>
      <w:bookmarkEnd w:id="0"/>
      <w:permStart w:edGrp="everyone" w:id="1831744057"/>
      <w:r>
        <w:tab/>
      </w:r>
      <w:r w:rsidRPr="0040129D" w:rsidR="003F15CF">
        <w:t>On page 6</w:t>
      </w:r>
      <w:r w:rsidRPr="0040129D" w:rsidR="0040129D">
        <w:t>8</w:t>
      </w:r>
      <w:r w:rsidRPr="0040129D" w:rsidR="003F15CF">
        <w:t xml:space="preserve">, line </w:t>
      </w:r>
      <w:r w:rsidRPr="0040129D" w:rsidR="0040129D">
        <w:t>3</w:t>
      </w:r>
      <w:r w:rsidRPr="0040129D" w:rsidR="003F15CF">
        <w:t>, increase the General Fund--State (FY 2016) appropriation by $500,000.</w:t>
      </w:r>
    </w:p>
    <w:p w:rsidR="003F15CF" w:rsidP="003F15CF" w:rsidRDefault="003F15CF">
      <w:pPr>
        <w:pStyle w:val="Page"/>
      </w:pPr>
      <w:r w:rsidRPr="0040129D">
        <w:tab/>
        <w:t>On page 6</w:t>
      </w:r>
      <w:r w:rsidRPr="0040129D" w:rsidR="0040129D">
        <w:t>8</w:t>
      </w:r>
      <w:r w:rsidRPr="0040129D">
        <w:t xml:space="preserve">, line </w:t>
      </w:r>
      <w:r w:rsidRPr="0040129D" w:rsidR="0040129D">
        <w:t>4</w:t>
      </w:r>
      <w:r w:rsidRPr="0040129D">
        <w:t xml:space="preserve">, increase </w:t>
      </w:r>
      <w:r>
        <w:t>the General Fund--State (FY 2017) appropriation by $500,000.</w:t>
      </w:r>
      <w:bookmarkStart w:name="_GoBack" w:id="1"/>
      <w:bookmarkEnd w:id="1"/>
    </w:p>
    <w:p w:rsidR="0040129D" w:rsidP="003F15CF" w:rsidRDefault="003F15CF">
      <w:pPr>
        <w:pStyle w:val="Page"/>
      </w:pPr>
      <w:r>
        <w:tab/>
        <w:t>Adjust the total appropriation accordingly.</w:t>
      </w:r>
    </w:p>
    <w:p w:rsidR="0040129D" w:rsidP="003F15CF" w:rsidRDefault="0040129D">
      <w:pPr>
        <w:pStyle w:val="Page"/>
      </w:pPr>
    </w:p>
    <w:p w:rsidR="003F15CF" w:rsidP="003F15CF" w:rsidRDefault="003F15CF">
      <w:pPr>
        <w:pStyle w:val="Page"/>
      </w:pPr>
      <w:r>
        <w:tab/>
      </w:r>
      <w:r w:rsidRPr="0040129D">
        <w:t xml:space="preserve">On page </w:t>
      </w:r>
      <w:r w:rsidRPr="0040129D" w:rsidR="0040129D">
        <w:t>71</w:t>
      </w:r>
      <w:r w:rsidRPr="0040129D">
        <w:t xml:space="preserve">, after line </w:t>
      </w:r>
      <w:r w:rsidRPr="0040129D" w:rsidR="0040129D">
        <w:t>18</w:t>
      </w:r>
      <w:r w:rsidRPr="0040129D">
        <w:t xml:space="preserve">, insert </w:t>
      </w:r>
      <w:r>
        <w:t xml:space="preserve">the following:  </w:t>
      </w:r>
    </w:p>
    <w:p w:rsidR="003F15CF" w:rsidP="003F15CF" w:rsidRDefault="003F15CF">
      <w:pPr>
        <w:pStyle w:val="Page"/>
      </w:pPr>
      <w:r>
        <w:tab/>
        <w:t xml:space="preserve">"(10) $500,000 of the general fund--state appropriation for fiscal year 2016 and $500,000 of the general fund--state appropriation for fiscal year 2017 are provided solely for the Washington Information Network." </w:t>
      </w:r>
    </w:p>
    <w:p w:rsidRPr="00B441B5" w:rsidR="00B441B5" w:rsidP="003F15CF" w:rsidRDefault="00B441B5">
      <w:pPr>
        <w:pStyle w:val="Page"/>
      </w:pPr>
    </w:p>
    <w:permEnd w:id="1831744057"/>
    <w:p w:rsidR="00ED2EEB" w:rsidP="00B441B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21154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441B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F15CF" w:rsidP="003F15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3F15CF">
                  <w:rPr>
                    <w:u w:val="single"/>
                  </w:rPr>
                  <w:t>EFFECT</w:t>
                </w:r>
                <w:r w:rsidRPr="000116CC" w:rsidR="003F15CF">
                  <w:t>:  Restores</w:t>
                </w:r>
                <w:r w:rsidR="003F15CF">
                  <w:t xml:space="preserve"> funding for the Washington Information Network 2-1-1, a phone number that connects low-income clients to health and human service information and referrals to community-based resources.</w:t>
                </w:r>
              </w:p>
              <w:p w:rsidR="003F15CF" w:rsidP="003F15CF" w:rsidRDefault="003F15C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3F15CF" w:rsidP="003F15CF" w:rsidRDefault="003F15CF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0116CC">
                  <w:rPr>
                    <w:u w:val="single"/>
                  </w:rPr>
                  <w:t>FISCAL EFFECT</w:t>
                </w:r>
                <w:r>
                  <w:t xml:space="preserve">:  $1,000,000 GF-S   </w:t>
                </w:r>
                <w:r w:rsidRPr="0096303F">
                  <w:t>   </w:t>
                </w:r>
              </w:p>
              <w:p w:rsidRPr="0096303F" w:rsidR="001C1B27" w:rsidP="00B441B5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B441B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82115480"/>
    </w:tbl>
    <w:p w:rsidR="00DF5D0E" w:rsidP="00B441B5" w:rsidRDefault="00DF5D0E">
      <w:pPr>
        <w:pStyle w:val="BillEnd"/>
        <w:suppressLineNumbers/>
      </w:pPr>
    </w:p>
    <w:p w:rsidR="00DF5D0E" w:rsidP="00B441B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441B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B5" w:rsidRDefault="00B441B5" w:rsidP="00DF5D0E">
      <w:r>
        <w:separator/>
      </w:r>
    </w:p>
  </w:endnote>
  <w:endnote w:type="continuationSeparator" w:id="0">
    <w:p w:rsidR="00B441B5" w:rsidRDefault="00B441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012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41B5">
      <w:t>5077-S AMS FROC BOGG 057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41B5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012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41B5">
      <w:t>5077-S AMS FROC BOGG 057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B5" w:rsidRDefault="00B441B5" w:rsidP="00DF5D0E">
      <w:r>
        <w:separator/>
      </w:r>
    </w:p>
  </w:footnote>
  <w:footnote w:type="continuationSeparator" w:id="0">
    <w:p w:rsidR="00B441B5" w:rsidRDefault="00B441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F15CF"/>
    <w:rsid w:val="0040129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41B5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FROC</SponsorAcronym>
  <DrafterAcronym>BOGG</DrafterAcronym>
  <DraftNumber>057</DraftNumber>
  <ReferenceNumber>SSB 5077</ReferenceNumber>
  <Floor>S AMD</Floor>
  <AmendmentNumber> 307</AmendmentNumber>
  <Sponsors>By Senators Frockt, Hasegawa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130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FROC BOGG 057</vt:lpstr>
    </vt:vector>
  </TitlesOfParts>
  <Company>Washington State Legislature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FROC BOGG 057</dc:title>
  <dc:creator>Breann Boggs</dc:creator>
  <cp:lastModifiedBy>Boggs, Breann</cp:lastModifiedBy>
  <cp:revision>3</cp:revision>
  <dcterms:created xsi:type="dcterms:W3CDTF">2015-04-02T04:43:00Z</dcterms:created>
  <dcterms:modified xsi:type="dcterms:W3CDTF">2015-04-02T17:28:00Z</dcterms:modified>
</cp:coreProperties>
</file>