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0C532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840A1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840A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840A1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840A1">
            <w:t>NOAH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840A1">
            <w:t>042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C532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840A1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840A1" w:rsidR="003840A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364</w:t>
          </w:r>
        </w:sdtContent>
      </w:sdt>
    </w:p>
    <w:p w:rsidR="00DF5D0E" w:rsidP="00605C39" w:rsidRDefault="000C532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840A1">
            <w:t>By Senators Conway,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840A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E34A22" w:rsidP="00E34A22" w:rsidRDefault="00DE256E">
      <w:pPr>
        <w:pStyle w:val="Page"/>
      </w:pPr>
      <w:bookmarkStart w:name="StartOfAmendmentBody" w:id="0"/>
      <w:bookmarkEnd w:id="0"/>
      <w:permStart w:edGrp="everyone" w:id="1221352008"/>
      <w:r>
        <w:tab/>
      </w:r>
      <w:r w:rsidR="00E34A22">
        <w:t>On page 1</w:t>
      </w:r>
      <w:r w:rsidR="000C532D">
        <w:t>20, line 5</w:t>
      </w:r>
      <w:r w:rsidR="00E34A22">
        <w:t>, increase the General Fund--State (FY 2016) appropriation by $2,500,000.</w:t>
      </w:r>
    </w:p>
    <w:p w:rsidR="00E34A22" w:rsidP="00E34A22" w:rsidRDefault="00E34A22">
      <w:pPr>
        <w:pStyle w:val="Page"/>
      </w:pPr>
      <w:r>
        <w:tab/>
        <w:t>On page 1</w:t>
      </w:r>
      <w:r w:rsidR="000C532D">
        <w:t>20, line 6</w:t>
      </w:r>
      <w:r>
        <w:t>, increase the General Fund--State (FY 2017) appropriation by $2,500,000.</w:t>
      </w:r>
    </w:p>
    <w:p w:rsidR="00E34A22" w:rsidP="00E34A22" w:rsidRDefault="00E34A22">
      <w:pPr>
        <w:pStyle w:val="Page"/>
      </w:pPr>
      <w:r>
        <w:tab/>
        <w:t>Adjust the total appropriation accordingly.</w:t>
      </w:r>
      <w:bookmarkStart w:name="_GoBack" w:id="1"/>
      <w:bookmarkEnd w:id="1"/>
    </w:p>
    <w:p w:rsidR="00E34A22" w:rsidP="00E34A22" w:rsidRDefault="00E34A22">
      <w:pPr>
        <w:pStyle w:val="Page"/>
      </w:pPr>
    </w:p>
    <w:p w:rsidR="000C532D" w:rsidP="000C532D" w:rsidRDefault="000C532D">
      <w:pPr>
        <w:pStyle w:val="Page"/>
      </w:pPr>
      <w:r>
        <w:tab/>
      </w:r>
      <w:r>
        <w:t>On page 133, after line 16, insert the following:</w:t>
      </w:r>
    </w:p>
    <w:p w:rsidR="00E34A22" w:rsidP="00E34A22" w:rsidRDefault="00E34A22">
      <w:pPr>
        <w:pStyle w:val="RCWSLText"/>
      </w:pPr>
    </w:p>
    <w:p w:rsidRPr="00E34A22" w:rsidR="00E34A22" w:rsidP="00E34A22" w:rsidRDefault="00E34A22">
      <w:pPr>
        <w:pStyle w:val="RCWSLText"/>
      </w:pPr>
      <w:r>
        <w:t>"(42) $2,500,000 of the general fund</w:t>
      </w:r>
      <w:r>
        <w:rPr>
          <w:rFonts w:ascii="Times New Roman" w:hAnsi="Times New Roman"/>
        </w:rPr>
        <w:t>—</w:t>
      </w:r>
      <w:r>
        <w:t>state appropriation for fiscal year 2016 and $2,500,000 of the general fund</w:t>
      </w:r>
      <w:r>
        <w:rPr>
          <w:rFonts w:ascii="Times New Roman" w:hAnsi="Times New Roman"/>
        </w:rPr>
        <w:t>—</w:t>
      </w:r>
      <w:r>
        <w:t>state appropriation for fiscal year 2017 are provided solely for dropout prevention efforts provided by communities in schools of Washington."</w:t>
      </w:r>
    </w:p>
    <w:permEnd w:id="1221352008"/>
    <w:p w:rsidR="00ED2EEB" w:rsidP="003840A1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698653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840A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34A22" w:rsidP="00E34A2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34A22">
                  <w:t>Provides funding for dropout prevention efforts through the Community in Schools program.</w:t>
                </w:r>
              </w:p>
              <w:p w:rsidRPr="0096303F" w:rsidR="00E34A22" w:rsidP="00E34A22" w:rsidRDefault="00E34A2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</w:t>
                </w:r>
              </w:p>
              <w:p w:rsidRPr="007D1589" w:rsidR="001B4E53" w:rsidP="00226AC8" w:rsidRDefault="00E34A2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8B1908">
                  <w:rPr>
                    <w:u w:val="single"/>
                  </w:rPr>
                  <w:t>FISCAL IMPACT:</w:t>
                </w:r>
                <w:r>
                  <w:t xml:space="preserve">  $5,000,000 General fund - state</w:t>
                </w:r>
              </w:p>
            </w:tc>
          </w:tr>
        </w:sdtContent>
      </w:sdt>
      <w:permEnd w:id="569865337"/>
    </w:tbl>
    <w:p w:rsidR="00DF5D0E" w:rsidP="003840A1" w:rsidRDefault="00DF5D0E">
      <w:pPr>
        <w:pStyle w:val="BillEnd"/>
        <w:suppressLineNumbers/>
      </w:pPr>
    </w:p>
    <w:p w:rsidR="00DF5D0E" w:rsidP="003840A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840A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A1" w:rsidRDefault="003840A1" w:rsidP="00DF5D0E">
      <w:r>
        <w:separator/>
      </w:r>
    </w:p>
  </w:endnote>
  <w:endnote w:type="continuationSeparator" w:id="0">
    <w:p w:rsidR="003840A1" w:rsidRDefault="003840A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0C532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840A1">
      <w:t>5077-S AMS CONW NOAH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840A1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0C532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840A1">
      <w:t>5077-S AMS CONW NOAH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A1" w:rsidRDefault="003840A1" w:rsidP="00DF5D0E">
      <w:r>
        <w:separator/>
      </w:r>
    </w:p>
  </w:footnote>
  <w:footnote w:type="continuationSeparator" w:id="0">
    <w:p w:rsidR="003840A1" w:rsidRDefault="003840A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532D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26AC8"/>
    <w:rsid w:val="00265296"/>
    <w:rsid w:val="00281CBD"/>
    <w:rsid w:val="00316CD9"/>
    <w:rsid w:val="003840A1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4A22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5436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CONW</SponsorAcronym>
  <DrafterAcronym>NOAH</DrafterAcronym>
  <DraftNumber>042</DraftNumber>
  <ReferenceNumber>SSB 5077</ReferenceNumber>
  <Floor>S AMD</Floor>
  <AmendmentNumber> 364</AmendmentNumber>
  <Sponsors>By Senators Conway, Hasegawa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122</Words>
  <Characters>700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CONW NOAH 042</dc:title>
  <dc:creator>Lorrell Noahr</dc:creator>
  <cp:lastModifiedBy>Noahr, Lorrell</cp:lastModifiedBy>
  <cp:revision>4</cp:revision>
  <dcterms:created xsi:type="dcterms:W3CDTF">2015-04-02T05:44:00Z</dcterms:created>
  <dcterms:modified xsi:type="dcterms:W3CDTF">2015-04-02T15:38:00Z</dcterms:modified>
</cp:coreProperties>
</file>