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69accac9e424e32" /></Relationships>
</file>

<file path=word/document.xml><?xml version="1.0" encoding="utf-8"?>
<w:document xmlns:w="http://schemas.openxmlformats.org/wordprocessingml/2006/main">
  <w:body>
    <w:p>
      <w:r>
        <w:rPr>
          <w:b/>
        </w:rPr>
        <w:r>
          <w:rPr/>
          <w:t xml:space="preserve">2834-S.E</w:t>
        </w:r>
      </w:r>
      <w:r>
        <w:rPr>
          <w:b/>
        </w:rPr>
        <w:t xml:space="preserve"> </w:t>
        <w:t xml:space="preserve">AMS</w:t>
      </w:r>
      <w:r>
        <w:rPr>
          <w:b/>
        </w:rPr>
        <w:t xml:space="preserve"> </w:t>
        <w:r>
          <w:rPr/>
          <w:t xml:space="preserve">HSMH</w:t>
        </w:r>
      </w:r>
      <w:r>
        <w:rPr>
          <w:b/>
        </w:rPr>
        <w:t xml:space="preserve"> </w:t>
        <w:r>
          <w:rPr/>
          <w:t xml:space="preserve">S4991.1</w:t>
        </w:r>
      </w:r>
      <w:r>
        <w:rPr>
          <w:b/>
        </w:rPr>
        <w:t xml:space="preserve"> - NOT FOR FLOOR USE</w:t>
      </w:r>
    </w:p>
    <w:p>
      <w:pPr>
        <w:ind w:left="0" w:right="0" w:firstLine="576"/>
      </w:pPr>
    </w:p>
    <w:p>
      <w:pPr>
        <w:spacing w:before="480" w:after="0" w:line="408" w:lineRule="exact"/>
      </w:pPr>
      <w:r>
        <w:rPr>
          <w:b/>
          <w:u w:val="single"/>
        </w:rPr>
        <w:t xml:space="preserve">ESHB 2834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w:t>
      </w:r>
      <w:r>
        <w:rPr/>
        <w:t xml:space="preserve">, prosecuting attorney</w:t>
      </w:r>
      <w:r>
        <w:rPr/>
        <w:t xml:space="preserve">, defense attorney</w:t>
      </w:r>
      <w:r>
        <w:rPr/>
        <w:t xml:space="preserve">, detention center</w:t>
      </w:r>
      <w:r>
        <w:rPr/>
        <w:t xml:space="preserve">, attorney general, the legislative children's oversight committee, the office of the family and children's ombuds, the department of social and health services and its contracting agencies, schools</w:t>
      </w:r>
      <w:r>
        <w:rPr/>
        <w:t xml:space="preserve">;</w:t>
      </w:r>
      <w:r>
        <w:rPr/>
        <w:t xml:space="preserve"> persons or public or private agencies having children committed to their custody</w:t>
      </w:r>
      <w:r>
        <w:rPr/>
        <w:t xml:space="preserve">;</w:t>
      </w:r>
      <w:r>
        <w:rPr/>
        <w:t xml:space="preserve">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u w:val="single"/>
        </w:rPr>
        <w:t xml:space="preserve">(15) For the purpose of providing for the service needs of youth who are in foster care, the department of social and health services may disclose to the department of commerce, and its contractors, those confidential child welfare records that pertain to or may assist with meeting the service needs of youth admitted to crisis residential centers or HOPE centers under contract to the office of homeless youth prevention and protection. Records disclosed under this subsection retain their confidentiality, and may not be further disclosed except as permitted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2015 c 69 s 10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individual who has the daily administrative responsibility of a crisis residential center.</w:t>
      </w:r>
    </w:p>
    <w:p>
      <w:pPr>
        <w:spacing w:before="0" w:after="0" w:line="408" w:lineRule="exact"/>
        <w:ind w:left="0" w:right="0" w:firstLine="576"/>
        <w:jc w:val="left"/>
      </w:pPr>
      <w:r>
        <w:rPr/>
        <w:t xml:space="preserve">(2) "Child in need of services petition" means a petition filed in juvenile court by a parent, child, or the department </w:t>
      </w:r>
      <w:r>
        <w:rPr>
          <w:u w:val="single"/>
        </w:rPr>
        <w:t xml:space="preserve">of social and health services</w:t>
      </w:r>
      <w:r>
        <w:rPr/>
        <w:t xml:space="preserve"> seeking adjudication of placement of the child.</w:t>
      </w:r>
    </w:p>
    <w:p>
      <w:pPr>
        <w:spacing w:before="0" w:after="0" w:line="408" w:lineRule="exact"/>
        <w:ind w:left="0" w:right="0" w:firstLine="576"/>
        <w:jc w:val="left"/>
      </w:pPr>
      <w:r>
        <w:rPr/>
        <w:t xml:space="preserve">(3) "Community action agency" means a nonprofit private or public organization established under the economic opportunity act of 1964.</w:t>
      </w:r>
    </w:p>
    <w:p>
      <w:pPr>
        <w:spacing w:before="0" w:after="0" w:line="408" w:lineRule="exact"/>
        <w:ind w:left="0" w:right="0" w:firstLine="576"/>
        <w:jc w:val="left"/>
      </w:pPr>
      <w:r>
        <w:rPr/>
        <w:t xml:space="preserve">(4) "Crisis residential center" means a secure or semi-secure facility established pursuant to chapter 74.13 RCW.</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"Director" means the director of the department of commerce.</w:t>
      </w:r>
    </w:p>
    <w:p>
      <w:pPr>
        <w:spacing w:before="0" w:after="0" w:line="408" w:lineRule="exact"/>
        <w:ind w:left="0" w:right="0" w:firstLine="576"/>
        <w:jc w:val="left"/>
      </w:pPr>
      <w:r>
        <w:rPr/>
        <w:t xml:space="preserve">(7) "Home security fund account" means the state treasury account receiving the state's portion of income from revenue from the sources established by RCW 36.22.179, RCW 36.22.1791, and all other sources directed to the homeless housing and assistance program.</w:t>
      </w:r>
    </w:p>
    <w:p>
      <w:pPr>
        <w:spacing w:before="0" w:after="0" w:line="408" w:lineRule="exact"/>
        <w:ind w:left="0" w:right="0" w:firstLine="576"/>
        <w:jc w:val="left"/>
      </w:pPr>
      <w:r>
        <w:rPr/>
        <w:t xml:space="preserve">(8)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rPr/>
        <w:t xml:space="preserve">(9) "Homeless housing plan" means the ten-year plan developed by the county or other local government to address housing for homeless persons.</w:t>
      </w:r>
    </w:p>
    <w:p>
      <w:pPr>
        <w:spacing w:before="0" w:after="0" w:line="408" w:lineRule="exact"/>
        <w:ind w:left="0" w:right="0" w:firstLine="576"/>
        <w:jc w:val="left"/>
      </w:pPr>
      <w:r>
        <w:rPr/>
        <w:t xml:space="preserve">(10)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rPr/>
        <w:t xml:space="preserve">(11) "Homeless housing strategic plan" means the ten-year plan developed by the department, in consultation with the interagency council on homelessness and the affordable housing advisory board.</w:t>
      </w:r>
    </w:p>
    <w:p>
      <w:pPr>
        <w:spacing w:before="0" w:after="0" w:line="408" w:lineRule="exact"/>
        <w:ind w:left="0" w:right="0" w:firstLine="576"/>
        <w:jc w:val="left"/>
      </w:pPr>
      <w:r>
        <w:rPr/>
        <w:t xml:space="preserve">(12)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rPr/>
        <w:t xml:space="preserve">(13)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(14) "Housing authority" means any of the public corporations created by chapter 35.82 RCW.</w:t>
      </w:r>
    </w:p>
    <w:p>
      <w:pPr>
        <w:spacing w:before="0" w:after="0" w:line="408" w:lineRule="exact"/>
        <w:ind w:left="0" w:right="0" w:firstLine="576"/>
        <w:jc w:val="left"/>
      </w:pPr>
      <w:r>
        <w:rPr/>
        <w:t xml:space="preserve">(15) "Housing continuum" means the progression of individuals along a housing-focused continuum with homelessness at one end and homeownership at the other.</w:t>
      </w:r>
    </w:p>
    <w:p>
      <w:pPr>
        <w:spacing w:before="0" w:after="0" w:line="408" w:lineRule="exact"/>
        <w:ind w:left="0" w:right="0" w:firstLine="576"/>
        <w:jc w:val="left"/>
      </w:pPr>
      <w:r>
        <w:rPr/>
        <w:t xml:space="preserve">(16)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rPr/>
        <w:t xml:space="preserve">(17)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rPr/>
        <w:t xml:space="preserve">(18)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rPr/>
        <w:t xml:space="preserve">(19)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rPr/>
        <w:t xml:space="preserve">(20) "Performance measurement" means the process of comparing specific measures of success against ultimate and interim goals.</w:t>
      </w:r>
    </w:p>
    <w:p>
      <w:pPr>
        <w:spacing w:before="0" w:after="0" w:line="408" w:lineRule="exact"/>
        <w:ind w:left="0" w:right="0" w:firstLine="576"/>
        <w:jc w:val="left"/>
      </w:pPr>
      <w:r>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(22)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(23) "Staff secure facility" means a structured group care facility licensed under rules adopted by the department of social and health services with a ratio of at least one adult staff member to every two children.</w:t>
      </w:r>
    </w:p>
    <w:p>
      <w:pPr>
        <w:spacing w:before="0" w:after="0" w:line="408" w:lineRule="exact"/>
        <w:ind w:left="0" w:right="0" w:firstLine="576"/>
        <w:jc w:val="left"/>
      </w:pPr>
      <w:r>
        <w:rPr/>
        <w:t xml:space="preserve">(24)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rPr/>
        <w:t xml:space="preserve">(25)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180</w:t>
      </w:r>
      <w:r>
        <w:rPr/>
        <w:t xml:space="preserve"> and 2011 c 239 s 1 are each amended to read as follows:</w:t>
      </w:r>
    </w:p>
    <w:p>
      <w:pPr>
        <w:spacing w:before="0" w:after="0" w:line="408" w:lineRule="exact"/>
        <w:ind w:left="0" w:right="0" w:firstLine="576"/>
        <w:jc w:val="left"/>
      </w:pPr>
      <w:r>
        <w:rPr/>
        <w:t xml:space="preserve">(1) In order to improve services for the homeless, the department, within amounts appropriated by the legislature for this specific purpose, shall implement the Washington homeless client management information system for the ongoing collection and updates of information about all homeless individuals in the state.</w:t>
      </w:r>
    </w:p>
    <w:p>
      <w:pPr>
        <w:spacing w:before="0" w:after="0" w:line="408" w:lineRule="exact"/>
        <w:ind w:left="0" w:right="0" w:firstLine="576"/>
        <w:jc w:val="left"/>
      </w:pPr>
      <w:r>
        <w:rPr/>
        <w:t xml:space="preserve">(2) Information about homeless individuals for the Washington homeless client management information system shall come from the Washington homeless census and from state agencies and community organizations providing services to homeless individuals and families.</w:t>
      </w:r>
    </w:p>
    <w:p>
      <w:pPr>
        <w:spacing w:before="0" w:after="0" w:line="408" w:lineRule="exact"/>
        <w:ind w:left="0" w:right="0" w:firstLine="576"/>
        <w:jc w:val="left"/>
      </w:pPr>
      <w:r>
        <w:rPr/>
        <w:t xml:space="preserve">(a) Personally identifying information about homeless individuals for the Washington homeless client management information system may only be collected after having obtained informed, reasonably time limited (i) written consent from the homeless individual to whom the information relates, or (ii) telephonic consent from the homeless individual, provided that written consent is obtained at the first time the individual is physically present at an organization with access to the Washington homeless client management information system. Safeguards consistent with federal requirements on data collection must be in place to protect homeless individuals' rights regarding their personally identifying information. </w:t>
      </w:r>
      <w:r>
        <w:rPr>
          <w:u w:val="single"/>
        </w:rPr>
        <w:t xml:space="preserve">Information collected includes an identifying photograph of the homeless individual that shall be taken and stored in the Washington homeless client management information system.</w:t>
      </w:r>
    </w:p>
    <w:p>
      <w:pPr>
        <w:spacing w:before="0" w:after="0" w:line="408" w:lineRule="exact"/>
        <w:ind w:left="0" w:right="0" w:firstLine="576"/>
        <w:jc w:val="left"/>
      </w:pPr>
      <w:r>
        <w:rPr/>
        <w:t xml:space="preserve">(b) Data collection under this subsection shall be done in a manner consistent with federally informed consent guidelines regarding human research which, at a minimum, require that individuals receive:</w:t>
      </w:r>
    </w:p>
    <w:p>
      <w:pPr>
        <w:spacing w:before="0" w:after="0" w:line="408" w:lineRule="exact"/>
        <w:ind w:left="0" w:right="0" w:firstLine="576"/>
        <w:jc w:val="left"/>
      </w:pPr>
      <w:r>
        <w:rPr/>
        <w:t xml:space="preserve">(i) Information about the expected duration of their participation in the Washington homeless client management information system;</w:t>
      </w:r>
    </w:p>
    <w:p>
      <w:pPr>
        <w:spacing w:before="0" w:after="0" w:line="408" w:lineRule="exact"/>
        <w:ind w:left="0" w:right="0" w:firstLine="576"/>
        <w:jc w:val="left"/>
      </w:pPr>
      <w:r>
        <w:rPr/>
        <w:t xml:space="preserve">(ii) An explanation of whom to contact for answers to pertinent questions about the data collection and their rights regarding their personal identifying information;</w:t>
      </w:r>
    </w:p>
    <w:p>
      <w:pPr>
        <w:spacing w:before="0" w:after="0" w:line="408" w:lineRule="exact"/>
        <w:ind w:left="0" w:right="0" w:firstLine="576"/>
        <w:jc w:val="left"/>
      </w:pPr>
      <w:r>
        <w:rPr/>
        <w:t xml:space="preserve">(iii) An explanation regarding whom to contact in the event of injury to the individual related to the Washington homeless client management information system;</w:t>
      </w:r>
    </w:p>
    <w:p>
      <w:pPr>
        <w:spacing w:before="0" w:after="0" w:line="408" w:lineRule="exact"/>
        <w:ind w:left="0" w:right="0" w:firstLine="576"/>
        <w:jc w:val="left"/>
      </w:pPr>
      <w:r>
        <w:rPr/>
        <w:t xml:space="preserve">(iv) A description of any reasonably foreseeable risks to the homeless individual; and</w:t>
      </w:r>
    </w:p>
    <w:p>
      <w:pPr>
        <w:spacing w:before="0" w:after="0" w:line="408" w:lineRule="exact"/>
        <w:ind w:left="0" w:right="0" w:firstLine="576"/>
        <w:jc w:val="left"/>
      </w:pPr>
      <w:r>
        <w:rPr/>
        <w:t xml:space="preserve">(v) A statement describing the extent to which confidentiality of records identifying the individual will be maintained.</w:t>
      </w:r>
    </w:p>
    <w:p>
      <w:pPr>
        <w:spacing w:before="0" w:after="0" w:line="408" w:lineRule="exact"/>
        <w:ind w:left="0" w:right="0" w:firstLine="576"/>
        <w:jc w:val="left"/>
      </w:pPr>
      <w:r>
        <w:rPr/>
        <w:t xml:space="preserve">(c) The department must adopt policies governing the appropriate process for destroying Washington homeless client management information system paper documents containing personally identifying information when the paper documents are no longer needed. The policies must not conflict with any federal data requirements.</w:t>
      </w:r>
    </w:p>
    <w:p>
      <w:pPr>
        <w:spacing w:before="0" w:after="0" w:line="408" w:lineRule="exact"/>
        <w:ind w:left="0" w:right="0" w:firstLine="576"/>
        <w:jc w:val="left"/>
      </w:pPr>
      <w:r>
        <w:rPr>
          <w:u w:val="single"/>
        </w:rPr>
        <w:t xml:space="preserve">(d) Any unaccompanied youth thirteen years of age or older may give consent for the collection of his or her personally identifying information under this section. As used in this subsection (2), "unaccompanied" has the definition in RCW 43.330.702.</w:t>
      </w:r>
    </w:p>
    <w:p>
      <w:pPr>
        <w:spacing w:before="0" w:after="0" w:line="408" w:lineRule="exact"/>
        <w:ind w:left="0" w:right="0" w:firstLine="576"/>
        <w:jc w:val="left"/>
      </w:pPr>
      <w:r>
        <w:rPr>
          <w:u w:val="single"/>
        </w:rPr>
        <w:t xml:space="preserve">(i) At the time of collecting personally identifying information from an unaccompanied youth under the age of eighteen, if the provider knows that the unaccompanied youth is away from a lawfully prescribed residence or home without parental permission, it must contact the youth's parent within seventy-two hours, but preferably within twenty-four hours, following the time that the youth presents himself or herself for services. The notification must include the whereabouts of the youth, a description of the youth's physical and emotional condition, and the circumstances surrounding the youth's contact with the organization. If there are compelling reasons not to notify the parent, the provider must instead notify the department of social and health services.</w:t>
      </w:r>
    </w:p>
    <w:p>
      <w:pPr>
        <w:spacing w:before="0" w:after="0" w:line="408" w:lineRule="exact"/>
        <w:ind w:left="0" w:right="0" w:firstLine="576"/>
        <w:jc w:val="left"/>
      </w:pPr>
      <w:r>
        <w:rPr>
          <w:u w:val="single"/>
        </w:rPr>
        <w:t xml:space="preserve">(ii) At least once every eight hours after learning that a youth receiving services under this section is away from home without permission, the provider's staff must consult the information that the Washington state patrol makes publicly available under RCW 43.43.510(2). If the youth is publicly listed as missing, the provider must immediately notify the department of social and health services of its contact with the youth listed as missing. The notification must include a description of the minor's physical and emotional condition and the circumstances surrounding the youth's contact with the provider.</w:t>
      </w:r>
    </w:p>
    <w:p>
      <w:pPr>
        <w:spacing w:before="0" w:after="0" w:line="408" w:lineRule="exact"/>
        <w:ind w:left="0" w:right="0" w:firstLine="576"/>
        <w:jc w:val="left"/>
      </w:pPr>
      <w:r>
        <w:rPr>
          <w:u w:val="single"/>
        </w:rPr>
        <w:t xml:space="preserve">(iii) Reports required under this subsection may be made by telephone or any other reasonable means.</w:t>
      </w:r>
    </w:p>
    <w:p>
      <w:pPr>
        <w:spacing w:before="0" w:after="0" w:line="408" w:lineRule="exact"/>
        <w:ind w:left="0" w:right="0" w:firstLine="576"/>
        <w:jc w:val="left"/>
      </w:pPr>
      <w:r>
        <w:rPr>
          <w:u w:val="single"/>
        </w:rPr>
        <w:t xml:space="preserve">(iv) When the department of social and health services receives a report under subsection (d)(i) of this subsection (2), it shall make a good faith attempt to notify the parent that a report has been received and offer services designed to resolve the conflict and accomplish a reunification of the family.</w:t>
      </w:r>
    </w:p>
    <w:p>
      <w:pPr>
        <w:spacing w:before="0" w:after="0" w:line="408" w:lineRule="exact"/>
        <w:ind w:left="0" w:right="0" w:firstLine="576"/>
        <w:jc w:val="left"/>
      </w:pPr>
      <w:r>
        <w:rPr>
          <w:u w:val="single"/>
        </w:rPr>
        <w:t xml:space="preserve">(v) Nothing in this subsection prohibits any provider from immediately reporting the identity and location of any minor who is away from a lawfully prescribed residence or home without parental permission more promptly than required under this subsection.</w:t>
      </w:r>
    </w:p>
    <w:p>
      <w:pPr>
        <w:spacing w:before="0" w:after="0" w:line="408" w:lineRule="exact"/>
        <w:ind w:left="0" w:right="0" w:firstLine="576"/>
        <w:jc w:val="left"/>
      </w:pPr>
      <w:r>
        <w:rPr>
          <w:u w:val="single"/>
        </w:rPr>
        <w:t xml:space="preserve">(vi) For the purposes of this subsection:</w:t>
      </w:r>
    </w:p>
    <w:p>
      <w:pPr>
        <w:spacing w:before="0" w:after="0" w:line="408" w:lineRule="exact"/>
        <w:ind w:left="0" w:right="0" w:firstLine="576"/>
        <w:jc w:val="left"/>
      </w:pPr>
      <w:r>
        <w:rPr>
          <w:u w:val="single"/>
        </w:rPr>
        <w:t xml:space="preserve">(A) "Compelling reasons" include, but are not limited to, circumstances that indicate that notifying the parent or legal guardian will subject the minor to abuse or neglect as defined in RCW 26.44.020.</w:t>
      </w:r>
    </w:p>
    <w:p>
      <w:pPr>
        <w:spacing w:before="0" w:after="0" w:line="408" w:lineRule="exact"/>
        <w:ind w:left="0" w:right="0" w:firstLine="576"/>
        <w:jc w:val="left"/>
      </w:pPr>
      <w:r>
        <w:rPr>
          <w:u w:val="single"/>
        </w:rPr>
        <w:t xml:space="preserve">(B) "Promptly report" means to report within eight hours after the provider has knowledge that the minor is away from a lawfully prescribed residence or home without parental permission.</w:t>
      </w:r>
    </w:p>
    <w:p>
      <w:pPr>
        <w:spacing w:before="0" w:after="0" w:line="408" w:lineRule="exact"/>
        <w:ind w:left="0" w:right="0" w:firstLine="576"/>
        <w:jc w:val="left"/>
      </w:pPr>
      <w:r>
        <w:rPr>
          <w:u w:val="single"/>
        </w:rPr>
        <w:t xml:space="preserve">(e) The department shall create a monthly report containing information regarding the current disposition of youth who have utilized services under this section or a summary of the services the youth received under this section.</w:t>
      </w:r>
    </w:p>
    <w:p>
      <w:pPr>
        <w:spacing w:before="0" w:after="0" w:line="408" w:lineRule="exact"/>
        <w:ind w:left="0" w:right="0" w:firstLine="576"/>
        <w:jc w:val="left"/>
      </w:pPr>
      <w:r>
        <w:rPr/>
        <w:t xml:space="preserve">(3) The Washington homeless client management information system shall serve as an online information and referral system to enable local governments and providers to connect homeless persons in the database with available housing and other support services. Local governments shall develop a capacity for continuous case management, including independent living plans, when appropriate, to assist homeless persons.</w:t>
      </w:r>
    </w:p>
    <w:p>
      <w:pPr>
        <w:spacing w:before="0" w:after="0" w:line="408" w:lineRule="exact"/>
        <w:ind w:left="0" w:right="0" w:firstLine="576"/>
        <w:jc w:val="left"/>
      </w:pPr>
      <w:r>
        <w:rPr/>
        <w:t xml:space="preserve">(4) The information in the Washington homeless client management information system will also provide the department with the information to consolidate and analyze data about the extent and nature of homelessness in Washington state, giving emphasis to information about the extent and nature of homelessness in Washington state among families with children.</w:t>
      </w:r>
    </w:p>
    <w:p>
      <w:pPr>
        <w:spacing w:before="0" w:after="0" w:line="408" w:lineRule="exact"/>
        <w:ind w:left="0" w:right="0" w:firstLine="576"/>
        <w:jc w:val="left"/>
      </w:pPr>
      <w:r>
        <w:rPr/>
        <w:t xml:space="preserve">(5) The system may be merged with other data gathering and reporting systems and shall:</w:t>
      </w:r>
    </w:p>
    <w:p>
      <w:pPr>
        <w:spacing w:before="0" w:after="0" w:line="408" w:lineRule="exact"/>
        <w:ind w:left="0" w:right="0" w:firstLine="576"/>
        <w:jc w:val="left"/>
      </w:pPr>
      <w:r>
        <w:rPr/>
        <w:t xml:space="preserve">(a) Protect the right of privacy of individuals;</w:t>
      </w:r>
    </w:p>
    <w:p>
      <w:pPr>
        <w:spacing w:before="0" w:after="0" w:line="408" w:lineRule="exact"/>
        <w:ind w:left="0" w:right="0" w:firstLine="576"/>
        <w:jc w:val="left"/>
      </w:pPr>
      <w:r>
        <w:rPr/>
        <w:t xml:space="preserve">(b) Provide for consultation and collaboration with all relevant state agencies including the department of social and health services, experts, and community organizations involved in the delivery of services to homeless persons; and</w:t>
      </w:r>
    </w:p>
    <w:p>
      <w:pPr>
        <w:spacing w:before="0" w:after="0" w:line="408" w:lineRule="exact"/>
        <w:ind w:left="0" w:right="0" w:firstLine="576"/>
        <w:jc w:val="left"/>
      </w:pPr>
      <w:r>
        <w:rPr/>
        <w:t xml:space="preserve">(c) Include related information held or gathered by other state agencies.</w:t>
      </w:r>
    </w:p>
    <w:p>
      <w:pPr>
        <w:spacing w:before="0" w:after="0" w:line="408" w:lineRule="exact"/>
        <w:ind w:left="0" w:right="0" w:firstLine="576"/>
        <w:jc w:val="left"/>
      </w:pPr>
      <w:r>
        <w:rPr/>
        <w:t xml:space="preserve">(6) Within amounts appropriated by the legislature, for this specific purpose, the department shall evaluate the information gathered and disseminate the analysis and the evaluation broadly, using appropriate computer networks as well as written reports.</w:t>
      </w:r>
    </w:p>
    <w:p>
      <w:pPr>
        <w:spacing w:before="0" w:after="0" w:line="408" w:lineRule="exact"/>
        <w:ind w:left="0" w:right="0" w:firstLine="576"/>
        <w:jc w:val="left"/>
      </w:pPr>
      <w:r>
        <w:rPr/>
        <w:t xml:space="preserve">(7) The Washington homeless client management information system shall be implemented by December 31, 2009, and updated with new homeless client information at least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250</w:t>
      </w:r>
      <w:r>
        <w:rPr/>
        <w:t xml:space="preserve"> and 2015 c 69 s 11 are each amended to read as follows:</w:t>
      </w:r>
    </w:p>
    <w:p>
      <w:pPr>
        <w:spacing w:before="0" w:after="0" w:line="408" w:lineRule="exact"/>
        <w:ind w:left="0" w:right="0" w:firstLine="576"/>
        <w:jc w:val="left"/>
      </w:pPr>
      <w:r>
        <w:rPr/>
        <w:t xml:space="preserve">(1)(a) The administrator of a crisis residential center may convene a multidisciplinary team, which is to be locally based and administered, at the request of a child placed at the center or the child's parent.</w:t>
      </w:r>
    </w:p>
    <w:p>
      <w:pPr>
        <w:spacing w:before="0" w:after="0" w:line="408" w:lineRule="exact"/>
        <w:ind w:left="0" w:right="0" w:firstLine="576"/>
        <w:jc w:val="left"/>
      </w:pPr>
      <w:r>
        <w:rPr/>
        <w:t xml:space="preserve">(b) If the administrator has reasonable cause to believe that a child is a child in need of services and the parent is unavailable or unwilling to continue efforts to maintain the family structure, the administrator shall immediately convene a multidisciplinary team.</w:t>
      </w:r>
    </w:p>
    <w:p>
      <w:pPr>
        <w:spacing w:before="0" w:after="0" w:line="408" w:lineRule="exact"/>
        <w:ind w:left="0" w:right="0" w:firstLine="576"/>
        <w:jc w:val="left"/>
      </w:pPr>
      <w:r>
        <w:rPr/>
        <w:t xml:space="preserve">(c) A parent may disband a team twenty-four hours, excluding weekends and holidays, after receiving notice of formation of the team under (b) of this subsection unless a petition has been filed under RCW 13.32A.140. If a petition has been filed the parent may not disband the team until the hearing is held under RCW 13.32A.179. The court may allow the team to continue if an out-of-home placement is ordered under RCW 13.32A.179(3). Upon the filing of an at-risk youth or dependency petition the team shall cease to exist, unless the parent requests continuation of the team or unless the out-of-home placement was ordered under RCW 13.32A.179(3).</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department</w:t>
      </w:r>
      <w:r>
        <w:rPr/>
        <w:t xml:space="preserve"> shall request participation of appropriate state agencies to assist in the coordination and delivery of services through the multidisciplinary teams. Those agencies that agree to participate shall provide the </w:t>
      </w:r>
      <w:r>
        <w:t>((</w:t>
      </w:r>
      <w:r>
        <w:rPr>
          <w:strike/>
        </w:rPr>
        <w:t xml:space="preserve">secretary</w:t>
      </w:r>
      <w:r>
        <w:t>))</w:t>
      </w:r>
      <w:r>
        <w:rPr/>
        <w:t xml:space="preserve"> </w:t>
      </w:r>
      <w:r>
        <w:rPr>
          <w:u w:val="single"/>
        </w:rPr>
        <w:t xml:space="preserve">director of the department or the director's designee</w:t>
      </w:r>
      <w:r>
        <w:rPr/>
        <w:t xml:space="preserve"> all information necessary to facilitate forming a multidisciplinary team and the </w:t>
      </w:r>
      <w:r>
        <w:t>((</w:t>
      </w:r>
      <w:r>
        <w:rPr>
          <w:strike/>
        </w:rPr>
        <w:t xml:space="preserve">administrator</w:t>
      </w:r>
      <w:r>
        <w:t>))</w:t>
      </w:r>
      <w:r>
        <w:rPr/>
        <w:t xml:space="preserve"> </w:t>
      </w:r>
      <w:r>
        <w:rPr>
          <w:u w:val="single"/>
        </w:rPr>
        <w:t xml:space="preserve">director or the director's designee</w:t>
      </w:r>
      <w:r>
        <w:rPr/>
        <w:t xml:space="preserve"> shall provide this information to the administrator of each crisis residential center.</w:t>
      </w:r>
    </w:p>
    <w:p>
      <w:pPr>
        <w:spacing w:before="0" w:after="0" w:line="408" w:lineRule="exact"/>
        <w:ind w:left="0" w:right="0" w:firstLine="576"/>
        <w:jc w:val="left"/>
      </w:pPr>
      <w:r>
        <w:rPr/>
        <w:t xml:space="preserve">(3) The administrator shall also seek participation from representatives of mental health and drug and alcohol treatment providers as appropriate.</w:t>
      </w:r>
    </w:p>
    <w:p>
      <w:pPr>
        <w:spacing w:before="0" w:after="0" w:line="408" w:lineRule="exact"/>
        <w:ind w:left="0" w:right="0" w:firstLine="576"/>
        <w:jc w:val="left"/>
      </w:pPr>
      <w:r>
        <w:rPr/>
        <w:t xml:space="preserve">(4) A parent shall be advised of the request to form a multidisciplinary team and may select additional members of the multidisciplinary team. The parent or child may request any person or persons to participate including, but not limited to, educators, law enforcement personnel, court personnel, family therapists, licensed health care practitioners, social service providers, youth residential placement providers, other family members, church representatives, and members of their own community. The administrator shall assist in obtaining the prompt participation of persons requested by the parent or child.</w:t>
      </w:r>
    </w:p>
    <w:p>
      <w:pPr>
        <w:spacing w:before="0" w:after="0" w:line="408" w:lineRule="exact"/>
        <w:ind w:left="0" w:right="0" w:firstLine="576"/>
        <w:jc w:val="left"/>
      </w:pPr>
      <w:r>
        <w:rPr/>
        <w:t xml:space="preserve">(5) When an administrator of a crisis residential center requests the formation of a team, the state agencies must respond as soon as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2015 c 69 s 13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 or</w:t>
      </w:r>
    </w:p>
    <w:p>
      <w:pPr>
        <w:spacing w:before="0" w:after="0" w:line="408" w:lineRule="exact"/>
        <w:ind w:left="0" w:right="0" w:firstLine="576"/>
        <w:jc w:val="left"/>
      </w:pPr>
      <w:r>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social and health services with a copy of the officer's report </w:t>
      </w:r>
      <w:r>
        <w:rPr>
          <w:u w:val="single"/>
        </w:rPr>
        <w:t xml:space="preserve">if the youth is a dependent</w:t>
      </w:r>
      <w:r>
        <w:rPr/>
        <w:t xml:space="preserve">.</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social and health services.</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280</w:t>
      </w:r>
      <w:r>
        <w:rPr/>
        <w:t xml:space="preserve"> and 2015 c 69 s 16 are each amended to read as follows:</w:t>
      </w:r>
    </w:p>
    <w:p>
      <w:pPr>
        <w:spacing w:before="0" w:after="0" w:line="408" w:lineRule="exact"/>
        <w:ind w:left="0" w:right="0" w:firstLine="576"/>
        <w:jc w:val="left"/>
      </w:pPr>
      <w:r>
        <w:rPr/>
        <w:t xml:space="preserve">(1) The administrator of a designated crisis residential center shall perform the duties under subsection (3) of this section:</w:t>
      </w:r>
    </w:p>
    <w:p>
      <w:pPr>
        <w:spacing w:before="0" w:after="0" w:line="408" w:lineRule="exact"/>
        <w:ind w:left="0" w:right="0" w:firstLine="576"/>
        <w:jc w:val="left"/>
      </w:pPr>
      <w:r>
        <w:rPr/>
        <w:t xml:space="preserve">(a) Upon admitting a child who has been brought to the center by a law enforcement officer under RCW 43.185C.265;</w:t>
      </w:r>
    </w:p>
    <w:p>
      <w:pPr>
        <w:spacing w:before="0" w:after="0" w:line="408" w:lineRule="exact"/>
        <w:ind w:left="0" w:right="0" w:firstLine="576"/>
        <w:jc w:val="left"/>
      </w:pPr>
      <w:r>
        <w:rPr/>
        <w:t xml:space="preserve">(b) Upon admitting a child who has run away from home or has requested admittance to the center;</w:t>
      </w:r>
    </w:p>
    <w:p>
      <w:pPr>
        <w:spacing w:before="0" w:after="0" w:line="408" w:lineRule="exact"/>
        <w:ind w:left="0" w:right="0" w:firstLine="576"/>
        <w:jc w:val="left"/>
      </w:pPr>
      <w:r>
        <w:rPr/>
        <w:t xml:space="preserve">(c) Upon learning from a person under RCW 13.32A.082 that the person is providing shelter to a child absent from home; or</w:t>
      </w:r>
    </w:p>
    <w:p>
      <w:pPr>
        <w:spacing w:before="0" w:after="0" w:line="408" w:lineRule="exact"/>
        <w:ind w:left="0" w:right="0" w:firstLine="576"/>
        <w:jc w:val="left"/>
      </w:pPr>
      <w:r>
        <w:rPr/>
        <w:t xml:space="preserve">(d) Upon learning that a child has been placed with a responsible adult pursuant to RCW 43.185C.265.</w:t>
      </w:r>
    </w:p>
    <w:p>
      <w:pPr>
        <w:spacing w:before="0" w:after="0" w:line="408" w:lineRule="exact"/>
        <w:ind w:left="0" w:right="0" w:firstLine="576"/>
        <w:jc w:val="left"/>
      </w:pPr>
      <w:r>
        <w:rPr/>
        <w:t xml:space="preserve">(2) Transportation expenses of the child shall be at the parent's expense to the extent of his or her ability to pay, with any unmet transportation expenses assumed by the crisis residential center.</w:t>
      </w:r>
    </w:p>
    <w:p>
      <w:pPr>
        <w:spacing w:before="0" w:after="0" w:line="408" w:lineRule="exact"/>
        <w:ind w:left="0" w:right="0" w:firstLine="576"/>
        <w:jc w:val="left"/>
      </w:pPr>
      <w:r>
        <w:rPr/>
        <w:t xml:space="preserve">(3) When any of the circumstances under subsection (1) of this section are present, the administrator of a center shall perform the following duties:</w:t>
      </w:r>
    </w:p>
    <w:p>
      <w:pPr>
        <w:spacing w:before="0" w:after="0" w:line="408" w:lineRule="exact"/>
        <w:ind w:left="0" w:right="0" w:firstLine="576"/>
        <w:jc w:val="left"/>
      </w:pPr>
      <w:r>
        <w:rPr/>
        <w:t xml:space="preserve">(a) Immediately notify the child's parent of the child's whereabouts, physical and emotional condition, and the circumstances surrounding his or her placement;</w:t>
      </w:r>
    </w:p>
    <w:p>
      <w:pPr>
        <w:spacing w:before="0" w:after="0" w:line="408" w:lineRule="exact"/>
        <w:ind w:left="0" w:right="0" w:firstLine="576"/>
        <w:jc w:val="left"/>
      </w:pPr>
      <w:r>
        <w:rPr/>
        <w:t xml:space="preserve">(b) Initially notify the parent that it is the paramount concern of the family reconciliation service personnel to achieve a reconciliation between the parent and child to reunify the family and inform the parent as to the procedures to be followed under this chapter;</w:t>
      </w:r>
    </w:p>
    <w:p>
      <w:pPr>
        <w:spacing w:before="0" w:after="0" w:line="408" w:lineRule="exact"/>
        <w:ind w:left="0" w:right="0" w:firstLine="576"/>
        <w:jc w:val="left"/>
      </w:pPr>
      <w:r>
        <w:rPr/>
        <w:t xml:space="preserve">(c) Inform the parent whether a referral to children's protective services has been made and, if so, inform the parent of the standard pursuant to RCW 26.44.020(1) governing child abuse and neglect in this state; and either</w:t>
      </w:r>
    </w:p>
    <w:p>
      <w:pPr>
        <w:spacing w:before="0" w:after="0" w:line="408" w:lineRule="exact"/>
        <w:ind w:left="0" w:right="0" w:firstLine="576"/>
        <w:jc w:val="left"/>
      </w:pPr>
      <w:r>
        <w:rPr/>
        <w:t xml:space="preserve">(d)(i) Arrange transportation for the child to the residence of the parent, as soon as practicable, when the child and his or her parent agrees to the child's return home or when the parent produces a copy of a court order entered under this chapter requiring the child to reside in the parent's home; or</w:t>
      </w:r>
    </w:p>
    <w:p>
      <w:pPr>
        <w:spacing w:before="0" w:after="0" w:line="408" w:lineRule="exact"/>
        <w:ind w:left="0" w:right="0" w:firstLine="576"/>
        <w:jc w:val="left"/>
      </w:pPr>
      <w:r>
        <w:rPr/>
        <w:t xml:space="preserve">(ii) Arrange transportation for the child to: (A) An out-of-home placement which may include a licensed group care facility or foster family when agreed to by the child and parent; or (B) a certified or licensed mental health or chemical dependency program of the parent's choice.</w:t>
      </w:r>
    </w:p>
    <w:p>
      <w:pPr>
        <w:spacing w:before="0" w:after="0" w:line="408" w:lineRule="exact"/>
        <w:ind w:left="0" w:right="0" w:firstLine="576"/>
        <w:jc w:val="left"/>
      </w:pPr>
      <w:r>
        <w:rPr/>
        <w:t xml:space="preserve">(4) If the administrator of the crisis residential center performs the duties listed in subsection (3) of this section </w:t>
      </w:r>
      <w:r>
        <w:rPr>
          <w:u w:val="single"/>
        </w:rPr>
        <w:t xml:space="preserve">for a dependent child</w:t>
      </w:r>
      <w:r>
        <w:rPr/>
        <w:t xml:space="preserve">, he or she shall also notify the department of social and health services that a </w:t>
      </w:r>
      <w:r>
        <w:rPr>
          <w:u w:val="single"/>
        </w:rPr>
        <w:t xml:space="preserve">dependent</w:t>
      </w:r>
      <w:r>
        <w:rPr/>
        <w:t xml:space="preserve"> child has been admitted to the crisis residential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285</w:t>
      </w:r>
      <w:r>
        <w:rPr/>
        <w:t xml:space="preserve"> and 2015 c 69 s 17 are each amended to read as follows:</w:t>
      </w:r>
    </w:p>
    <w:p>
      <w:pPr>
        <w:spacing w:before="0" w:after="0" w:line="408" w:lineRule="exact"/>
        <w:ind w:left="0" w:right="0" w:firstLine="576"/>
        <w:jc w:val="left"/>
      </w:pPr>
      <w:r>
        <w:rPr/>
        <w:t xml:space="preserve">The administrator of a crisis residential center shall notify parents</w:t>
      </w:r>
      <w:r>
        <w:t>((</w:t>
      </w:r>
      <w:r>
        <w:rPr>
          <w:strike/>
        </w:rPr>
        <w:t xml:space="preserve">,</w:t>
      </w:r>
      <w:r>
        <w:t>))</w:t>
      </w:r>
      <w:r>
        <w:rPr/>
        <w:t xml:space="preserve"> </w:t>
      </w:r>
      <w:r>
        <w:rPr>
          <w:u w:val="single"/>
        </w:rPr>
        <w:t xml:space="preserve">and</w:t>
      </w:r>
      <w:r>
        <w:rPr/>
        <w:t xml:space="preserve"> the appropriate law enforcement agency</w:t>
      </w:r>
      <w:r>
        <w:t>((</w:t>
      </w:r>
      <w:r>
        <w:rPr>
          <w:strike/>
        </w:rPr>
        <w:t xml:space="preserve">, and the department of social and health services</w:t>
      </w:r>
      <w:r>
        <w:t>))</w:t>
      </w:r>
      <w:r>
        <w:rPr/>
        <w:t xml:space="preserve"> immediately as to any unauthorized leave from the center by a child placed at the center. </w:t>
      </w:r>
      <w:r>
        <w:rPr>
          <w:u w:val="single"/>
        </w:rPr>
        <w:t xml:space="preserve">The administrator shall also notify the department of social and health services immediately as to any unauthorized leave from the center by a dependent child placed at the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295</w:t>
      </w:r>
      <w:r>
        <w:rPr/>
        <w:t xml:space="preserve"> and 2015 c 69 s 19 are each amended to read as follows:</w:t>
      </w:r>
    </w:p>
    <w:p>
      <w:pPr>
        <w:spacing w:before="0" w:after="0" w:line="408" w:lineRule="exact"/>
        <w:ind w:left="0" w:right="0" w:firstLine="576"/>
        <w:jc w:val="left"/>
      </w:pPr>
      <w:r>
        <w:rPr/>
        <w:t xml:space="preserve">(1) The department shall establish, through performance-based contracts with private or public vendors, regional crisis residential centers with semi-secure facilities. These facilities shall be structured group care facilities licensed under rules adopted by the department </w:t>
      </w:r>
      <w:r>
        <w:rPr>
          <w:u w:val="single"/>
        </w:rPr>
        <w:t xml:space="preserve">of social and health services</w:t>
      </w:r>
      <w:r>
        <w:rPr/>
        <w:t xml:space="preserve"> and shall have an average of at least four adult staff members and in no event less than three adult staff members to every eight children.</w:t>
      </w:r>
    </w:p>
    <w:p>
      <w:pPr>
        <w:spacing w:before="0" w:after="0" w:line="408" w:lineRule="exact"/>
        <w:ind w:left="0" w:right="0" w:firstLine="576"/>
        <w:jc w:val="left"/>
      </w:pPr>
      <w:r>
        <w:rPr/>
        <w:t xml:space="preserve">(2) Crisis residential centers must record client information into a homeless management information system specified by the department.</w:t>
      </w:r>
    </w:p>
    <w:p>
      <w:pPr>
        <w:spacing w:before="0" w:after="0" w:line="408" w:lineRule="exact"/>
        <w:ind w:left="0" w:right="0" w:firstLine="576"/>
        <w:jc w:val="left"/>
      </w:pPr>
      <w:r>
        <w:rPr/>
        <w:t xml:space="preserve">(3) Within available funds appropriated for this purpose, the department shall establish, through performance-based contracts with private or public vendors, regional crisis residential centers with secure facilities. These facilities shall be facilities licensed under rules adopted by the department. These centers may also include semi-secure facilities and to such extent shall be subject to subsection (1) of this section.</w:t>
      </w:r>
    </w:p>
    <w:p>
      <w:pPr>
        <w:spacing w:before="0" w:after="0" w:line="408" w:lineRule="exact"/>
        <w:ind w:left="0" w:right="0" w:firstLine="576"/>
        <w:jc w:val="left"/>
      </w:pPr>
      <w:r>
        <w:rPr/>
        <w:t xml:space="preserve">(4) The department shall, in addition to the facilities established under subsections (1) and (2) of this section, establish additional crisis residential centers pursuant to performance-based contracts with licensed private group care facilities.</w:t>
      </w:r>
    </w:p>
    <w:p>
      <w:pPr>
        <w:spacing w:before="0" w:after="0" w:line="408" w:lineRule="exact"/>
        <w:ind w:left="0" w:right="0" w:firstLine="576"/>
        <w:jc w:val="left"/>
      </w:pPr>
      <w:r>
        <w:rPr/>
        <w:t xml:space="preserve">(5) The department is authorized to allow contracting entities to include a combination of secure or semi-secure crisis residential centers as defined in RCW 13.32A.030 and/or HOPE centers pursuant to RCW 43.185C.315 in the same building or structure. The department shall permit the colocation of these centers only if the entity operating the facility agrees to designate a particular number of beds to each type of center that is located within the building or structure.</w:t>
      </w:r>
    </w:p>
    <w:p>
      <w:pPr>
        <w:spacing w:before="0" w:after="0" w:line="408" w:lineRule="exact"/>
        <w:ind w:left="0" w:right="0" w:firstLine="576"/>
        <w:jc w:val="left"/>
      </w:pPr>
      <w:r>
        <w:rPr/>
        <w:t xml:space="preserve">(6) The staff at the facilities established under this section shall be trained so that they may effectively counsel juveniles admitted to the centers, provide treatment, supervision, and structure to the juveniles that recognize the need for support and the varying circumstances that cause children to leave their families, and carry out the responsibilities stated in RCW 43.185C.280.</w:t>
      </w:r>
    </w:p>
    <w:p>
      <w:pPr>
        <w:spacing w:before="0" w:after="0" w:line="408" w:lineRule="exact"/>
        <w:ind w:left="0" w:right="0" w:firstLine="576"/>
        <w:jc w:val="left"/>
      </w:pPr>
      <w:r>
        <w:rPr/>
        <w:t xml:space="preserve">(7) The secure facilities located within crisis residential centers shall be operated to conform with the definition in RCW 13.32A.030. The facilities shall have an average of no less than one adult staff member to every ten children. The staffing ratio shall continue to ensure the safety of the children.</w:t>
      </w:r>
    </w:p>
    <w:p>
      <w:pPr>
        <w:spacing w:before="0" w:after="0" w:line="408" w:lineRule="exact"/>
        <w:ind w:left="0" w:right="0" w:firstLine="576"/>
        <w:jc w:val="left"/>
      </w:pPr>
      <w:r>
        <w:rPr/>
        <w:t xml:space="preserve">(8) If a secure crisis residential center is located in or adjacent to a secure juvenile detention facility, the center shall be operated in a manner that prevents in-person contact between the residents of the center and the persons held in such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320</w:t>
      </w:r>
      <w:r>
        <w:rPr/>
        <w:t xml:space="preserve"> and 2015 c 69 s 23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 Youth may also self-refer to a HOPE center. Payment for a HOPE center bed is not contingent upon prior approval by the department</w:t>
      </w:r>
      <w:r>
        <w:t>((</w:t>
      </w:r>
      <w:r>
        <w:rPr>
          <w:strike/>
        </w:rPr>
        <w:t xml:space="preserve">; however, approval from the department of social and health services is needed if the youth is dependent under chapter 13.34 RCW</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325</w:t>
      </w:r>
      <w:r>
        <w:rPr/>
        <w:t xml:space="preserve"> and 1999 c 267 s 21 are each amended to read as follows:</w:t>
      </w:r>
    </w:p>
    <w:p>
      <w:pPr>
        <w:spacing w:before="0" w:after="0" w:line="408" w:lineRule="exact"/>
        <w:ind w:left="0" w:right="0" w:firstLine="576"/>
        <w:jc w:val="left"/>
      </w:pPr>
      <w:r>
        <w:rPr>
          <w:u w:val="single"/>
        </w:rPr>
        <w:t xml:space="preserve">(1)</w:t>
      </w:r>
      <w:r>
        <w:rPr/>
        <w:t xml:space="preserve"> The department shall provide technical assistance in preparation of grant proposals for HOPE centers </w:t>
      </w:r>
      <w:r>
        <w:t>((</w:t>
      </w:r>
      <w:r>
        <w:rPr>
          <w:strike/>
        </w:rPr>
        <w:t xml:space="preserve">and</w:t>
      </w:r>
      <w:r>
        <w:t>))</w:t>
      </w:r>
      <w:r>
        <w:rPr/>
        <w:t xml:space="preserve"> </w:t>
      </w:r>
      <w:r>
        <w:rPr>
          <w:u w:val="single"/>
        </w:rPr>
        <w:t xml:space="preserve">to nonprofit organizations unfamiliar with and inexperienced in submission of requests for proposals to the department.</w:t>
      </w:r>
    </w:p>
    <w:p>
      <w:pPr>
        <w:spacing w:before="0" w:after="0" w:line="408" w:lineRule="exact"/>
        <w:ind w:left="0" w:right="0" w:firstLine="576"/>
        <w:jc w:val="left"/>
      </w:pPr>
      <w:r>
        <w:rPr>
          <w:u w:val="single"/>
        </w:rPr>
        <w:t xml:space="preserve">(2) The department of social and health services shall provide technical assistance in preparation of grant proposals for</w:t>
      </w:r>
      <w:r>
        <w:rPr/>
        <w:t xml:space="preserve"> responsible living skills programs to nonprofit organizations unfamiliar with and inexperienced in submission of requests for proposals to the department </w:t>
      </w:r>
      <w:r>
        <w:rPr>
          <w:u w:val="single"/>
        </w:rPr>
        <w:t xml:space="preserve">of social and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330</w:t>
      </w:r>
      <w:r>
        <w:rPr/>
        <w:t xml:space="preserve"> and 1999 c 267 s 22 are each amended to read as follows:</w:t>
      </w:r>
    </w:p>
    <w:p>
      <w:pPr>
        <w:spacing w:before="0" w:after="0" w:line="408" w:lineRule="exact"/>
        <w:ind w:left="0" w:right="0" w:firstLine="576"/>
        <w:jc w:val="left"/>
      </w:pPr>
      <w:r>
        <w:rPr>
          <w:u w:val="single"/>
        </w:rPr>
        <w:t xml:space="preserve">(1)</w:t>
      </w:r>
      <w:r>
        <w:rPr/>
        <w:t xml:space="preserve"> The department shall consider prioritizing, on an ongoing basis, the awarding of contracts for HOPE centers </w:t>
      </w:r>
      <w:r>
        <w:t>((</w:t>
      </w:r>
      <w:r>
        <w:rPr>
          <w:strike/>
        </w:rPr>
        <w:t xml:space="preserve">and responsible living skills programs</w:t>
      </w:r>
      <w:r>
        <w:t>))</w:t>
      </w:r>
      <w:r>
        <w:rPr/>
        <w:t xml:space="preserve"> to providers who have not traditionally been awarded contracts with the department.</w:t>
      </w:r>
    </w:p>
    <w:p>
      <w:pPr>
        <w:spacing w:before="0" w:after="0" w:line="408" w:lineRule="exact"/>
        <w:ind w:left="0" w:right="0" w:firstLine="576"/>
        <w:jc w:val="left"/>
      </w:pPr>
      <w:r>
        <w:rPr>
          <w:u w:val="single"/>
        </w:rPr>
        <w:t xml:space="preserve">(2) The department of social and health services shall consider prioritizing, on an ongoing basis, the awarding of contracts for responsible living skills programs to providers who have not traditionally been awarded contracts with the department of social and health services.</w:t>
      </w:r>
      <w:r>
        <w:rPr/>
        <w:t xml:space="preserve">"</w:t>
      </w:r>
    </w:p>
    <w:p>
      <w:pPr>
        <w:spacing w:before="480" w:after="0" w:line="408" w:lineRule="exact"/>
      </w:pPr>
      <w:r>
        <w:rPr>
          <w:b/>
          <w:u w:val="single"/>
        </w:rPr>
        <w:t xml:space="preserve">ESHB 2834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p>
    <w:p>
      <w:pPr>
        <w:spacing w:before="0" w:after="0" w:line="408" w:lineRule="exact"/>
        <w:ind w:left="0" w:right="0" w:firstLine="576"/>
        <w:jc w:val="left"/>
      </w:pPr>
      <w:r>
        <w:rPr/>
        <w:t xml:space="preserve">On page 1, line 2 of the title, after "2015;" strike the remainder of the title and insert "amending RCW 43.185C.010, 43.185C.180, 43.185C.250, 43.185C.260, 43.185C.280, 43.185C.285, 43.185C.295, 43.185C.320, 43.185C.325, and 43.185C.330; and reenacting and amending RCW 13.50.010."</w:t>
      </w:r>
    </w:p>
    <w:p>
      <w:pPr>
        <w:spacing w:before="0" w:after="0" w:line="408" w:lineRule="exact"/>
        <w:ind w:left="0" w:right="0" w:firstLine="576"/>
        <w:jc w:val="left"/>
      </w:pPr>
      <w:r>
        <w:rPr>
          <w:u w:val="single"/>
        </w:rPr>
        <w:t xml:space="preserve">EFFECT:</w:t>
      </w:r>
      <w:r>
        <w:rPr/>
        <w:t xml:space="preserve"> At the time of collecting personally identifying information of an unaccompanied youth under the age of 18 for the HMIS, the provider is to contact either the parent(s) or the Department of Social and Health Services (DSHS) within 72 hours, preferably 24 hours, to notify the parent/DSHS of the youth's whereabouts. The provider is to also check the information the Washington state patrol makes publicly available, and if the youth is listed as missing, the provider shall immediately contact the DSHS.</w:t>
      </w:r>
    </w:p>
    <w:p>
      <w:pPr>
        <w:spacing w:before="0" w:after="0" w:line="408" w:lineRule="exact"/>
        <w:ind w:left="0" w:right="0" w:firstLine="576"/>
        <w:jc w:val="left"/>
      </w:pPr>
      <w:r>
        <w:rPr/>
        <w:t xml:space="preserve">Requires that an identifying photograph of a homeless individual shall be taken along with personally identifying information for the Washington homeless client management information system.</w:t>
      </w:r>
    </w:p>
    <w:p>
      <w:pPr>
        <w:spacing w:before="0" w:after="0" w:line="408" w:lineRule="exact"/>
        <w:ind w:left="0" w:right="0" w:firstLine="576"/>
        <w:jc w:val="left"/>
      </w:pPr>
      <w:r>
        <w:rPr/>
        <w:t xml:space="preserve">Requires the department to create a monthly report containing information regarding the current disposition of youth who have utilized services under this section or a summary of the services the youth received under this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71f2b395b040eb" /></Relationships>
</file>