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0E" w:rsidP="0072541D" w:rsidRDefault="00424124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455396">
            <w:t>2791-S2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455396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455396">
            <w:t>PADD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455396">
            <w:t>SHAK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455396">
            <w:t>141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424124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455396">
            <w:rPr>
              <w:b/>
              <w:u w:val="single"/>
            </w:rPr>
            <w:t>2SHB 2791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455396" w:rsidR="00455396">
            <w:t>S AMD TO WM COMM AMD (S-5008.1)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735</w:t>
          </w:r>
        </w:sdtContent>
      </w:sdt>
    </w:p>
    <w:p w:rsidR="00DF5D0E" w:rsidP="00605C39" w:rsidRDefault="00424124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455396">
            <w:t>By Senator Padden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455396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03/04/2016</w:t>
          </w:r>
        </w:p>
      </w:sdtContent>
    </w:sdt>
    <w:p w:rsidRPr="00455396" w:rsidR="00455396" w:rsidP="00424124" w:rsidRDefault="00DE256E">
      <w:pPr>
        <w:pStyle w:val="Page"/>
      </w:pPr>
      <w:bookmarkStart w:name="StartOfAmendmentBody" w:id="0"/>
      <w:bookmarkEnd w:id="0"/>
      <w:permStart w:edGrp="everyone" w:id="1576300657"/>
      <w:r>
        <w:tab/>
      </w:r>
      <w:r w:rsidR="00455396">
        <w:t xml:space="preserve">On page </w:t>
      </w:r>
      <w:r w:rsidR="00424124">
        <w:t>4</w:t>
      </w:r>
      <w:r w:rsidR="00455396">
        <w:t xml:space="preserve">, line </w:t>
      </w:r>
      <w:r w:rsidR="00424124">
        <w:t>22 of the amendment</w:t>
      </w:r>
      <w:r w:rsidR="00455396">
        <w:t xml:space="preserve">, after </w:t>
      </w:r>
      <w:r w:rsidR="00424124">
        <w:t xml:space="preserve">"director" insert "must be confirmed by the senate and" </w:t>
      </w:r>
      <w:bookmarkStart w:name="_GoBack" w:id="1"/>
      <w:bookmarkEnd w:id="1"/>
    </w:p>
    <w:permEnd w:id="1576300657"/>
    <w:p w:rsidR="00ED2EEB" w:rsidP="00455396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01568926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455396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455396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424124">
                  <w:t>The executive director of the Washington Statewide Reentry Council must be confirmed by the Senate.</w:t>
                </w:r>
              </w:p>
              <w:p w:rsidRPr="007D1589" w:rsidR="001B4E53" w:rsidP="00455396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015689263"/>
    </w:tbl>
    <w:p w:rsidR="00DF5D0E" w:rsidP="00455396" w:rsidRDefault="00DF5D0E">
      <w:pPr>
        <w:pStyle w:val="BillEnd"/>
        <w:suppressLineNumbers/>
      </w:pPr>
    </w:p>
    <w:p w:rsidR="00DF5D0E" w:rsidP="00455396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455396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396" w:rsidRDefault="00455396" w:rsidP="00DF5D0E">
      <w:r>
        <w:separator/>
      </w:r>
    </w:p>
  </w:endnote>
  <w:endnote w:type="continuationSeparator" w:id="0">
    <w:p w:rsidR="00455396" w:rsidRDefault="00455396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455396">
        <w:t>2791-S2 AMS PADD SHAK 141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455396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455396">
        <w:t>2791-S2 AMS PADD SHAK 141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424124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396" w:rsidRDefault="00455396" w:rsidP="00DF5D0E">
      <w:r>
        <w:separator/>
      </w:r>
    </w:p>
  </w:footnote>
  <w:footnote w:type="continuationSeparator" w:id="0">
    <w:p w:rsidR="00455396" w:rsidRDefault="00455396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24124"/>
    <w:rsid w:val="0045539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067FFD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2791-S2</BillDocName>
  <AmendType>AMS</AmendType>
  <SponsorAcronym>PADD</SponsorAcronym>
  <DrafterAcronym>SHAK</DrafterAcronym>
  <DraftNumber>141</DraftNumber>
  <ReferenceNumber>2SHB 2791</ReferenceNumber>
  <Floor>S AMD TO WM COMM AMD (S-5008.1)</Floor>
  <AmendmentNumber> 735</AmendmentNumber>
  <Sponsors>By Senator Padden</Sponsors>
  <FloorAction>ADOPTED 03/04/2016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9</TotalTime>
  <Pages>1</Pages>
  <Words>77</Words>
  <Characters>293</Characters>
  <Application>Microsoft Office Word</Application>
  <DocSecurity>8</DocSecurity>
  <Lines>48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2791-S2 AMS PADD SHAK 141</dc:title>
  <dc:creator>Veronica Shakotko</dc:creator>
  <cp:lastModifiedBy>Shakotko, Veronica</cp:lastModifiedBy>
  <cp:revision>2</cp:revision>
  <dcterms:created xsi:type="dcterms:W3CDTF">2016-03-05T00:09:00Z</dcterms:created>
  <dcterms:modified xsi:type="dcterms:W3CDTF">2016-03-05T00:18:00Z</dcterms:modified>
</cp:coreProperties>
</file>