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8012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43B6">
            <w:t>2791-S2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43B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43B6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43B6">
            <w:t>BLAK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43B6">
            <w:t>005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8012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43B6">
            <w:rPr>
              <w:b/>
              <w:u w:val="single"/>
            </w:rPr>
            <w:t>2SHB 2791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943B6" w:rsidR="001943B6">
            <w:t>S AMD TO WM COMM AMD (S-5008.1/16)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731</w:t>
          </w:r>
        </w:sdtContent>
      </w:sdt>
    </w:p>
    <w:p w:rsidR="00DF5D0E" w:rsidP="00605C39" w:rsidRDefault="00C8012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43B6"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43B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03/04/2016</w:t>
          </w:r>
        </w:p>
      </w:sdtContent>
    </w:sdt>
    <w:p w:rsidRPr="001943B6" w:rsidR="00DF5D0E" w:rsidP="001943B6" w:rsidRDefault="00DE256E">
      <w:pPr>
        <w:pStyle w:val="Page"/>
      </w:pPr>
      <w:bookmarkStart w:name="StartOfAmendmentBody" w:id="0"/>
      <w:bookmarkEnd w:id="0"/>
      <w:permStart w:edGrp="everyone" w:id="1083060885"/>
      <w:r>
        <w:tab/>
      </w:r>
      <w:r w:rsidR="00C8012A">
        <w:t xml:space="preserve">On page 2, line </w:t>
      </w:r>
      <w:bookmarkStart w:name="_GoBack" w:id="1"/>
      <w:bookmarkEnd w:id="1"/>
      <w:r w:rsidR="001943B6">
        <w:t>8</w:t>
      </w:r>
      <w:r w:rsidR="00E2244D">
        <w:t xml:space="preserve"> of the amendment</w:t>
      </w:r>
      <w:r w:rsidR="001943B6">
        <w:t>, after "governor" insert "and confirmed by the senate"</w:t>
      </w:r>
    </w:p>
    <w:permEnd w:id="1083060885"/>
    <w:p w:rsidR="00ED2EEB" w:rsidP="001943B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92915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943B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2244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2244D">
                  <w:t>The members appointed by the Governor to the Washington Statewide Reentry Council must be confirmed by the Senate.</w:t>
                </w:r>
              </w:p>
            </w:tc>
          </w:tr>
        </w:sdtContent>
      </w:sdt>
      <w:permEnd w:id="1719291564"/>
    </w:tbl>
    <w:p w:rsidR="00DF5D0E" w:rsidP="001943B6" w:rsidRDefault="00DF5D0E">
      <w:pPr>
        <w:pStyle w:val="BillEnd"/>
        <w:suppressLineNumbers/>
      </w:pPr>
    </w:p>
    <w:p w:rsidR="00DF5D0E" w:rsidP="001943B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943B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B6" w:rsidRDefault="001943B6" w:rsidP="00DF5D0E">
      <w:r>
        <w:separator/>
      </w:r>
    </w:p>
  </w:endnote>
  <w:endnote w:type="continuationSeparator" w:id="0">
    <w:p w:rsidR="001943B6" w:rsidRDefault="001943B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801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43B6">
      <w:t>2791-S2 AMS FAIN BLAK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943B6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8012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43B6">
      <w:t>2791-S2 AMS FAIN BLAK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B6" w:rsidRDefault="001943B6" w:rsidP="00DF5D0E">
      <w:r>
        <w:separator/>
      </w:r>
    </w:p>
  </w:footnote>
  <w:footnote w:type="continuationSeparator" w:id="0">
    <w:p w:rsidR="001943B6" w:rsidRDefault="001943B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43B6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012A"/>
    <w:rsid w:val="00C8108C"/>
    <w:rsid w:val="00D40447"/>
    <w:rsid w:val="00D659AC"/>
    <w:rsid w:val="00DA47F3"/>
    <w:rsid w:val="00DC2C13"/>
    <w:rsid w:val="00DE256E"/>
    <w:rsid w:val="00DF5D0E"/>
    <w:rsid w:val="00E1471A"/>
    <w:rsid w:val="00E2244D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61FC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2791-S2</BillDocName>
  <AmendType>AMS</AmendType>
  <SponsorAcronym>PADD</SponsorAcronym>
  <DrafterAcronym>BLAK</DrafterAcronym>
  <DraftNumber>005</DraftNumber>
  <ReferenceNumber>2SHB 2791</ReferenceNumber>
  <Floor>S AMD TO WM COMM AMD (S-5008.1/16)</Floor>
  <AmendmentNumber> 731</AmendmentNumber>
  <Sponsors>By Senator Padden</Sponsors>
  <FloorAction>WITHDRAWN 03/04/2016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77</Words>
  <Characters>296</Characters>
  <Application>Microsoft Office Word</Application>
  <DocSecurity>8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2791-S2 AMS FAIN BLAK 005</vt:lpstr>
    </vt:vector>
  </TitlesOfParts>
  <Company>Washington State Legislature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2791-S2 AMS PADD BLAK 005</dc:title>
  <dc:creator>Kevin Black</dc:creator>
  <cp:lastModifiedBy>Black, Kevin</cp:lastModifiedBy>
  <cp:revision>3</cp:revision>
  <dcterms:created xsi:type="dcterms:W3CDTF">2016-03-04T20:22:00Z</dcterms:created>
  <dcterms:modified xsi:type="dcterms:W3CDTF">2016-03-04T21:02:00Z</dcterms:modified>
</cp:coreProperties>
</file>