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92dab5594204a88" /></Relationships>
</file>

<file path=word/document.xml><?xml version="1.0" encoding="utf-8"?>
<w:document xmlns:w="http://schemas.openxmlformats.org/wordprocessingml/2006/main">
  <w:body>
    <w:p>
      <w:r>
        <w:rPr>
          <w:b/>
        </w:rPr>
        <w:r>
          <w:rPr/>
          <w:t xml:space="preserve">2543</w:t>
        </w:r>
      </w:r>
      <w:r>
        <w:rPr>
          <w:b/>
        </w:rPr>
        <w:t xml:space="preserve"> </w:t>
        <w:t xml:space="preserve">AMS</w:t>
      </w:r>
      <w:r>
        <w:rPr>
          <w:b/>
        </w:rPr>
        <w:t xml:space="preserve"> </w:t>
        <w:r>
          <w:rPr/>
          <w:t xml:space="preserve">CL</w:t>
        </w:r>
      </w:r>
      <w:r>
        <w:rPr>
          <w:b/>
        </w:rPr>
        <w:t xml:space="preserve"> </w:t>
        <w:r>
          <w:rPr/>
          <w:t xml:space="preserve">S4888.2</w:t>
        </w:r>
      </w:r>
      <w:r>
        <w:rPr>
          <w:b/>
        </w:rPr>
        <w:t xml:space="preserve"> - NOT FOR FLOOR USE</w:t>
      </w:r>
    </w:p>
    <w:p>
      <w:pPr>
        <w:ind w:left="0" w:right="0" w:firstLine="576"/>
      </w:pPr>
    </w:p>
    <w:p>
      <w:pPr>
        <w:spacing w:before="480" w:after="0" w:line="408" w:lineRule="exact"/>
      </w:pPr>
      <w:r>
        <w:rPr>
          <w:b/>
          <w:u w:val="single"/>
        </w:rPr>
        <w:t xml:space="preserve">HB 2543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Commerce &amp; Labor</w:t>
      </w:r>
    </w:p>
    <w:p>
      <w:pPr>
        <w:jc w:val="right"/>
      </w:pPr>
    </w:p>
    <w:p>
      <w:pPr>
        <w:spacing w:before="0" w:after="0" w:line="408" w:lineRule="exact"/>
        <w:ind w:left="0" w:right="0" w:firstLine="576"/>
        <w:jc w:val="left"/>
      </w:pPr>
      <w:r>
        <w:rPr/>
        <w:t xml:space="preserve">On page 2, after line 7, insert the following:</w:t>
      </w:r>
    </w:p>
    <w:p>
      <w:pPr>
        <w:spacing w:before="0" w:after="0" w:line="408" w:lineRule="exact"/>
        <w:ind w:left="0" w:right="0" w:firstLine="576"/>
        <w:jc w:val="left"/>
      </w:pPr>
      <w:r>
        <w:rPr/>
        <w:t xml:space="preserve">"</w:t>
      </w:r>
      <w:r>
        <w:rPr>
          <w:u w:val="single"/>
        </w:rPr>
        <w:t xml:space="preserve">An application for a position with a law enforcement agency may be rejected if the law enforcement agency deems that it does not have the resources to conduct the background investigation required pursuant to chapter 43.101 RCW. Resources means materials, funding, and staff time. Nothing in this section impairs an applicant's rights under state antidiscrimination laws.</w:t>
      </w:r>
      <w:r>
        <w:rPr/>
        <w:t xml:space="preserve">"</w:t>
      </w:r>
    </w:p>
    <w:p>
      <w:pPr>
        <w:spacing w:before="0" w:after="0" w:line="408" w:lineRule="exact"/>
        <w:ind w:left="0" w:right="0" w:firstLine="576"/>
        <w:jc w:val="left"/>
      </w:pPr>
      <w:r>
        <w:rPr/>
        <w:t xml:space="preserve">On page 2, after line 13, insert the following:</w:t>
      </w:r>
    </w:p>
    <w:p>
      <w:pPr>
        <w:spacing w:before="0" w:after="0" w:line="408" w:lineRule="exact"/>
        <w:ind w:left="0" w:right="0" w:firstLine="576"/>
        <w:jc w:val="left"/>
      </w:pPr>
      <w:r>
        <w:rPr/>
        <w:t xml:space="preserve">"</w:t>
      </w:r>
      <w:r>
        <w:rPr>
          <w:u w:val="single"/>
        </w:rPr>
        <w:t xml:space="preserve">An application for a position with a law enforcement agency may be rejected if the law enforcement agency deems that it does not have the resources to conduct the background investigation required pursuant to chapter 43.101 RCW. Resources means materials, funding, and staff time. Nothing in this section impairs an applicant's rights under state antidiscrimination laws.</w:t>
      </w:r>
      <w:r>
        <w:rPr/>
        <w:t xml:space="preserve">"</w:t>
      </w:r>
    </w:p>
    <w:p>
      <w:pPr>
        <w:spacing w:before="0" w:after="0" w:line="408" w:lineRule="exact"/>
        <w:ind w:left="0" w:right="0" w:firstLine="576"/>
        <w:jc w:val="left"/>
      </w:pPr>
      <w:r>
        <w:rPr>
          <w:u w:val="single"/>
        </w:rPr>
        <w:t xml:space="preserve">EFFECT:</w:t>
      </w:r>
      <w:r>
        <w:rPr/>
        <w:t xml:space="preserve"> Specifies that a law enforcement agency may reject applications if the agency deems it does not have the resources to conduct the required background investigation.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233bb918ff49b9" /></Relationships>
</file>