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A92B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B4B69">
            <w:t>2321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B4B6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B4B69">
            <w:t>TAKK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B4B69">
            <w:t>HALA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B4B69">
            <w:t>040</w:t>
          </w:r>
        </w:sdtContent>
      </w:sdt>
    </w:p>
    <w:p w:rsidR="00DF5D0E" w:rsidP="00B73E0A" w:rsidRDefault="00AA1230">
      <w:pPr>
        <w:pStyle w:val="OfferedBy"/>
        <w:spacing w:after="120"/>
      </w:pPr>
      <w:r>
        <w:tab/>
      </w:r>
      <w:r>
        <w:tab/>
      </w:r>
      <w:r>
        <w:tab/>
      </w:r>
    </w:p>
    <w:p w:rsidR="00DF5D0E" w:rsidRDefault="00A92BB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B4B69">
            <w:rPr>
              <w:b/>
              <w:u w:val="single"/>
            </w:rPr>
            <w:t>HB 2321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B4B69" w:rsidR="008B4B6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694</w:t>
          </w:r>
        </w:sdtContent>
      </w:sdt>
    </w:p>
    <w:p w:rsidR="00DF5D0E" w:rsidP="00605C39" w:rsidRDefault="00A92BB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B4B69">
            <w:t>By Senator Takko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B4B69">
          <w:pPr>
            <w:spacing w:after="400" w:line="408" w:lineRule="exact"/>
            <w:jc w:val="right"/>
            <w:rPr>
              <w:b/>
              <w:bCs/>
            </w:rPr>
          </w:pPr>
          <w:r>
            <w:rPr>
              <w:b/>
              <w:bCs/>
            </w:rPr>
            <w:t xml:space="preserve"> </w:t>
          </w:r>
        </w:p>
      </w:sdtContent>
    </w:sdt>
    <w:p w:rsidR="008B4B69" w:rsidP="00C8108C" w:rsidRDefault="00DE256E">
      <w:pPr>
        <w:pStyle w:val="Page"/>
      </w:pPr>
      <w:bookmarkStart w:name="StartOfAmendmentBody" w:id="0"/>
      <w:bookmarkEnd w:id="0"/>
      <w:permStart w:edGrp="everyone" w:id="1253258701"/>
      <w:r>
        <w:tab/>
      </w:r>
      <w:r w:rsidR="008B4B69">
        <w:t>On page</w:t>
      </w:r>
      <w:r w:rsidR="00A624AF">
        <w:t xml:space="preserve"> 14</w:t>
      </w:r>
      <w:r w:rsidR="008B4B69">
        <w:t>, after line</w:t>
      </w:r>
      <w:r w:rsidR="00A624AF">
        <w:t xml:space="preserve"> 32</w:t>
      </w:r>
      <w:r w:rsidR="008B4B69">
        <w:t>, insert the following:</w:t>
      </w:r>
    </w:p>
    <w:p w:rsidR="00A624AF" w:rsidP="00A624AF" w:rsidRDefault="00A624AF">
      <w:pPr>
        <w:pStyle w:val="RCWSLText"/>
      </w:pPr>
    </w:p>
    <w:p w:rsidRPr="009101A3" w:rsidR="00A624AF" w:rsidP="00A624AF" w:rsidRDefault="00A624AF">
      <w:pPr>
        <w:pStyle w:val="RCWSLText"/>
      </w:pPr>
      <w:r w:rsidRPr="009101A3">
        <w:tab/>
      </w:r>
      <w:r w:rsidRPr="009101A3" w:rsidR="009101A3">
        <w:t>"</w:t>
      </w:r>
      <w:r w:rsidRPr="009101A3">
        <w:t>(3)(a) The joint legislative audit review committee shall review governance and funding of regional fire protection service authorities, fire districts, and fire departments in Washington state using data from 2006 to present to analyze:</w:t>
      </w:r>
    </w:p>
    <w:p w:rsidRPr="009101A3" w:rsidR="00A624AF" w:rsidP="00A624AF" w:rsidRDefault="00A624AF">
      <w:pPr>
        <w:pStyle w:val="RCWSLText"/>
      </w:pPr>
      <w:r w:rsidRPr="009101A3">
        <w:tab/>
        <w:t>(i) the number of authorities, districts, and departments authorized in the state;</w:t>
      </w:r>
    </w:p>
    <w:p w:rsidRPr="009101A3" w:rsidR="00A624AF" w:rsidP="00A624AF" w:rsidRDefault="00A624AF">
      <w:pPr>
        <w:pStyle w:val="RCWSLText"/>
      </w:pPr>
      <w:r w:rsidRPr="009101A3">
        <w:tab/>
        <w:t xml:space="preserve">(ii) </w:t>
      </w:r>
      <w:r w:rsidRPr="009101A3" w:rsidR="006B1628">
        <w:t>an</w:t>
      </w:r>
      <w:bookmarkStart w:name="_GoBack" w:id="1"/>
      <w:bookmarkEnd w:id="1"/>
      <w:r w:rsidRPr="009101A3" w:rsidR="006B1628">
        <w:t xml:space="preserve">nual </w:t>
      </w:r>
      <w:r w:rsidRPr="009101A3">
        <w:t>revenue growth</w:t>
      </w:r>
      <w:r w:rsidRPr="009101A3" w:rsidR="00E44364">
        <w:t>; and</w:t>
      </w:r>
    </w:p>
    <w:p w:rsidRPr="009101A3" w:rsidR="00A624AF" w:rsidP="00A624AF" w:rsidRDefault="00A624AF">
      <w:pPr>
        <w:pStyle w:val="RCWSLText"/>
      </w:pPr>
      <w:r w:rsidRPr="009101A3">
        <w:tab/>
        <w:t xml:space="preserve">(iii) the impact of </w:t>
      </w:r>
      <w:r w:rsidRPr="009101A3" w:rsidR="00077B1A">
        <w:t xml:space="preserve">benefit </w:t>
      </w:r>
      <w:r w:rsidRPr="009101A3">
        <w:t xml:space="preserve">charges assessed on commercial, public, non-profit, and for-profit residential housing.  </w:t>
      </w:r>
    </w:p>
    <w:p w:rsidRPr="009101A3" w:rsidR="00A624AF" w:rsidP="00A624AF" w:rsidRDefault="00A624AF">
      <w:pPr>
        <w:pStyle w:val="RCWSLText"/>
      </w:pPr>
      <w:r w:rsidRPr="009101A3">
        <w:tab/>
        <w:t>(b) The committee must report its findings to the legislature by December 1, 201</w:t>
      </w:r>
      <w:r w:rsidRPr="009101A3" w:rsidR="00077B1A">
        <w:t>7</w:t>
      </w:r>
      <w:r w:rsidRPr="009101A3">
        <w:t>.</w:t>
      </w:r>
      <w:r w:rsidR="009101A3">
        <w:t>"</w:t>
      </w:r>
    </w:p>
    <w:permEnd w:id="1253258701"/>
    <w:p w:rsidR="00ED2EEB" w:rsidP="008B4B6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62147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B4B69" w:rsidRDefault="00D659AC">
                <w:pPr>
                  <w:pStyle w:val="Effect"/>
                  <w:suppressLineNumbers/>
                  <w:shd w:val="clear" w:color="auto" w:fill="auto"/>
                  <w:ind w:left="0" w:firstLine="0"/>
                </w:pPr>
              </w:p>
            </w:tc>
            <w:tc>
              <w:tcPr>
                <w:tcW w:w="9874" w:type="dxa"/>
                <w:shd w:val="clear" w:color="auto" w:fill="FFFFFF" w:themeFill="background1"/>
              </w:tcPr>
              <w:p w:rsidRPr="004A2EB2" w:rsidR="001C1B27" w:rsidP="008B4B69" w:rsidRDefault="0096303F">
                <w:pPr>
                  <w:pStyle w:val="Effect"/>
                  <w:suppressLineNumbers/>
                  <w:shd w:val="clear" w:color="auto" w:fill="auto"/>
                  <w:ind w:left="0" w:firstLine="0"/>
                </w:pPr>
                <w:r w:rsidRPr="0096303F">
                  <w:tab/>
                </w:r>
                <w:r w:rsidRPr="004A2EB2" w:rsidR="001C1B27">
                  <w:t>EFFECT:</w:t>
                </w:r>
                <w:r w:rsidRPr="004A2EB2" w:rsidR="00A624AF">
                  <w:t xml:space="preserve"> </w:t>
                </w:r>
                <w:r w:rsidRPr="004A2EB2" w:rsidR="00077B1A">
                  <w:t xml:space="preserve">Requires </w:t>
                </w:r>
                <w:r w:rsidRPr="004A2EB2" w:rsidR="00A624AF">
                  <w:t>the joint legislative audit and review committee</w:t>
                </w:r>
                <w:r w:rsidRPr="004A2EB2" w:rsidR="00077B1A">
                  <w:t xml:space="preserve"> to study revenue and impact of benefit charges</w:t>
                </w:r>
                <w:r w:rsidRPr="004A2EB2" w:rsidR="00A624AF">
                  <w:t xml:space="preserve">. </w:t>
                </w:r>
                <w:r w:rsidRPr="004A2EB2" w:rsidR="001C1B27">
                  <w:t>   </w:t>
                </w:r>
              </w:p>
              <w:p w:rsidRPr="007D1589" w:rsidR="001B4E53" w:rsidP="008B4B69" w:rsidRDefault="001B4E53">
                <w:pPr>
                  <w:pStyle w:val="ListBullet"/>
                  <w:numPr>
                    <w:ilvl w:val="0"/>
                    <w:numId w:val="0"/>
                  </w:numPr>
                  <w:suppressLineNumbers/>
                </w:pPr>
              </w:p>
            </w:tc>
          </w:tr>
        </w:sdtContent>
      </w:sdt>
      <w:permEnd w:id="1106214791"/>
    </w:tbl>
    <w:p w:rsidR="00DF5D0E" w:rsidP="008B4B69" w:rsidRDefault="00DF5D0E">
      <w:pPr>
        <w:pStyle w:val="BillEnd"/>
        <w:suppressLineNumbers/>
      </w:pPr>
    </w:p>
    <w:p w:rsidR="00DF5D0E" w:rsidP="008B4B69" w:rsidRDefault="00DE256E">
      <w:pPr>
        <w:pStyle w:val="BillEnd"/>
        <w:suppressLineNumbers/>
      </w:pPr>
      <w:r>
        <w:rPr>
          <w:b/>
        </w:rPr>
        <w:t>--- END ---</w:t>
      </w:r>
    </w:p>
    <w:p w:rsidR="00DF5D0E" w:rsidP="008B4B6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BBB" w:rsidRDefault="00A92BBB" w:rsidP="00DF5D0E">
      <w:r>
        <w:separator/>
      </w:r>
    </w:p>
  </w:endnote>
  <w:endnote w:type="continuationSeparator" w:id="0">
    <w:p w:rsidR="00A92BBB" w:rsidRDefault="00A92B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4A2EB2">
        <w:t>2321 AMS TAKK HALA 040</w:t>
      </w:r>
    </w:fldSimple>
    <w:r w:rsidR="001B4E53">
      <w:tab/>
    </w:r>
    <w:r>
      <w:fldChar w:fldCharType="begin"/>
    </w:r>
    <w:r>
      <w:instrText xml:space="preserve"> PAGE  \* Arabic  \* MERGEFORMAT </w:instrText>
    </w:r>
    <w:r>
      <w:fldChar w:fldCharType="separate"/>
    </w:r>
    <w:r w:rsidR="008B4B6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4A2EB2">
        <w:t>2321 AMS TAKK HALA 040</w:t>
      </w:r>
    </w:fldSimple>
    <w:r w:rsidR="001B4E53">
      <w:tab/>
    </w:r>
    <w:r>
      <w:fldChar w:fldCharType="begin"/>
    </w:r>
    <w:r>
      <w:instrText xml:space="preserve"> PAGE  \* Arabic  \* MERGEFORMAT </w:instrText>
    </w:r>
    <w:r>
      <w:fldChar w:fldCharType="separate"/>
    </w:r>
    <w:r w:rsidR="00A92B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BBB" w:rsidRDefault="00A92BBB" w:rsidP="00DF5D0E">
      <w:r>
        <w:separator/>
      </w:r>
    </w:p>
  </w:footnote>
  <w:footnote w:type="continuationSeparator" w:id="0">
    <w:p w:rsidR="00A92BBB" w:rsidRDefault="00A92BB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77B1A"/>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A2EB2"/>
    <w:rsid w:val="004C6615"/>
    <w:rsid w:val="00523C5A"/>
    <w:rsid w:val="005E69C3"/>
    <w:rsid w:val="00605C39"/>
    <w:rsid w:val="006841E6"/>
    <w:rsid w:val="006B1628"/>
    <w:rsid w:val="006F7027"/>
    <w:rsid w:val="007049E4"/>
    <w:rsid w:val="0072335D"/>
    <w:rsid w:val="0072541D"/>
    <w:rsid w:val="00757317"/>
    <w:rsid w:val="007769AF"/>
    <w:rsid w:val="007D1589"/>
    <w:rsid w:val="007D35D4"/>
    <w:rsid w:val="0083749C"/>
    <w:rsid w:val="008443FE"/>
    <w:rsid w:val="00846034"/>
    <w:rsid w:val="008B4B69"/>
    <w:rsid w:val="008C7E6E"/>
    <w:rsid w:val="009101A3"/>
    <w:rsid w:val="00931B84"/>
    <w:rsid w:val="0096303F"/>
    <w:rsid w:val="00972869"/>
    <w:rsid w:val="00984CD1"/>
    <w:rsid w:val="009F23A9"/>
    <w:rsid w:val="00A01F29"/>
    <w:rsid w:val="00A17B5B"/>
    <w:rsid w:val="00A4729B"/>
    <w:rsid w:val="00A624AF"/>
    <w:rsid w:val="00A92BB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44364"/>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D044D"/>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2321</BillDocName>
  <AmendType>AMS</AmendType>
  <SponsorAcronym>TAKK</SponsorAcronym>
  <DrafterAcronym>HALA</DrafterAcronym>
  <DraftNumber>040</DraftNumber>
  <ReferenceNumber>HB 2321</ReferenceNumber>
  <Floor>S AMD</Floor>
  <AmendmentNumber> 694</AmendmentNumber>
  <Sponsors>By Senator Takko</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193</Words>
  <Characters>664</Characters>
  <Application>Microsoft Office Word</Application>
  <DocSecurity>8</DocSecurity>
  <Lines>132</Lines>
  <Paragraphs>77</Paragraphs>
  <ScaleCrop>false</ScaleCrop>
  <HeadingPairs>
    <vt:vector size="2" baseType="variant">
      <vt:variant>
        <vt:lpstr>Title</vt:lpstr>
      </vt:variant>
      <vt:variant>
        <vt:i4>1</vt:i4>
      </vt:variant>
    </vt:vector>
  </HeadingPairs>
  <TitlesOfParts>
    <vt:vector size="1" baseType="lpstr">
      <vt:lpstr>2321 AMS TAKK HALA 040</vt:lpstr>
    </vt:vector>
  </TitlesOfParts>
  <Company>Washington State Legislature</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2321 AMS TAKK HALA 040</dc:title>
  <dc:creator>Adam Hall</dc:creator>
  <cp:lastModifiedBy>Hall, Adam</cp:lastModifiedBy>
  <cp:revision>4</cp:revision>
  <cp:lastPrinted>2016-03-02T00:16:00Z</cp:lastPrinted>
  <dcterms:created xsi:type="dcterms:W3CDTF">2016-03-02T00:22:00Z</dcterms:created>
  <dcterms:modified xsi:type="dcterms:W3CDTF">2016-03-02T00:47:00Z</dcterms:modified>
</cp:coreProperties>
</file>