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4cc0ae167c341c8" /></Relationships>
</file>

<file path=word/document.xml><?xml version="1.0" encoding="utf-8"?>
<w:document xmlns:w="http://schemas.openxmlformats.org/wordprocessingml/2006/main">
  <w:body>
    <w:p>
      <w:r>
        <w:rPr>
          <w:b/>
        </w:rPr>
        <w:r>
          <w:rPr/>
          <w:t xml:space="preserve">1240-S</w:t>
        </w:r>
      </w:r>
      <w:r>
        <w:rPr>
          <w:b/>
        </w:rPr>
        <w:t xml:space="preserve"> </w:t>
        <w:t xml:space="preserve">AMS</w:t>
      </w:r>
      <w:r>
        <w:rPr>
          <w:b/>
        </w:rPr>
        <w:t xml:space="preserve"> </w:t>
        <w:r>
          <w:rPr/>
          <w:t xml:space="preserve">BENT</w:t>
        </w:r>
      </w:r>
      <w:r>
        <w:rPr>
          <w:b/>
        </w:rPr>
        <w:t xml:space="preserve"> </w:t>
        <w:r>
          <w:rPr/>
          <w:t xml:space="preserve">S3009.2</w:t>
        </w:r>
      </w:r>
      <w:r>
        <w:rPr>
          <w:b/>
        </w:rPr>
        <w:t xml:space="preserve"> - NOT FOR FLOOR USE</w:t>
      </w:r>
    </w:p>
    <w:p>
      <w:pPr>
        <w:ind w:left="0" w:right="0" w:firstLine="576"/>
      </w:pPr>
      <w:r>
        <w:rPr/>
        <w:t xml:space="preserve"> </w:t>
      </w:r>
    </w:p>
    <w:p>
      <w:pPr>
        <w:spacing w:before="480" w:after="0" w:line="408" w:lineRule="exact"/>
      </w:pPr>
      <w:r>
        <w:rPr>
          <w:b/>
          <w:u w:val="single"/>
        </w:rPr>
        <w:t xml:space="preserve">SHB 1240</w:t>
      </w:r>
      <w:r>
        <w:t xml:space="preserve"> -</w:t>
      </w:r>
      <w:r>
        <w:t xml:space="preserve"> </w:t>
        <w:t xml:space="preserve">S AMD</w:t>
      </w:r>
      <w:r>
        <w:t xml:space="preserve"> </w:t>
      </w:r>
      <w:r>
        <w:rPr>
          <w:b/>
        </w:rPr>
        <w:t xml:space="preserve">394</w:t>
      </w:r>
    </w:p>
    <w:p>
      <w:pPr>
        <w:ind w:left="0" w:right="0" w:firstLine="360"/>
        <w:jc w:val="both"/>
      </w:pPr>
      <w:r>
        <w:rPr/>
        <w:t xml:space="preserve">By Senators Benton, Litzow, Warnick, Darneille, McAuliffe</w:t>
      </w:r>
    </w:p>
    <w:p>
      <w:pPr>
        <w:jc w:val="right"/>
      </w:pPr>
      <w:r>
        <w:rPr>
          <w:b/>
        </w:rPr>
        <w:t xml:space="preserve">ADOPTED 4/13/2015</w:t>
      </w:r>
    </w:p>
    <w:p>
      <w:pPr>
        <w:ind w:left="0" w:right="0" w:firstLine="360"/>
        <w:jc w:val="both"/>
      </w:pPr>
      <w:r>
        <w:rPr/>
        <w:t xml:space="preserve">On page 5, after line 26, insert the following:</w:t>
      </w:r>
    </w:p>
    <w:p>
      <w:pPr>
        <w:ind w:left="0" w:right="0" w:firstLine="360"/>
        <w:jc w:val="both"/>
      </w:pPr>
      <w:r>
        <w:rPr/>
        <w:t xml:space="preserve">"</w:t>
      </w:r>
      <w:r>
        <w:rPr>
          <w:u w:val="single"/>
        </w:rPr>
        <w:t xml:space="preserve">(8) Each school district shall provide at least one support staff member when providing pupil transportation for students who have individualized education programs or plans developed under section 504 of the rehabilitation act of 1973 if at least one of the students poses a likelihood of serious harm as defined in RCW 70.96B.010.</w:t>
      </w:r>
      <w:r>
        <w:rPr/>
        <w:t xml:space="preserve">"</w:t>
      </w:r>
    </w:p>
    <w:p>
      <w:pPr>
        <w:ind w:left="0" w:right="0" w:firstLine="360"/>
        <w:jc w:val="both"/>
      </w:pPr>
      <w:r>
        <w:rPr>
          <w:u w:val="single"/>
        </w:rPr>
        <w:t xml:space="preserve">EFFECT:</w:t>
      </w:r>
      <w:r>
        <w:rPr/>
        <w:t xml:space="preserve"> Requires school districts to provide at least one support staff member when providing pupil transportation for students who have IEPs or section 504 plans if at least one student poses a likelihood of serious harm as defined by integrated crisis response and involuntary treatment law.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aa41e24e9f48dc" /></Relationships>
</file>