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F626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A158A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A158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158A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A158A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A158A">
            <w:t>256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626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A158A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A158A" w:rsidR="009A158A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402</w:t>
          </w:r>
        </w:sdtContent>
      </w:sdt>
    </w:p>
    <w:p w:rsidR="00DF5D0E" w:rsidP="00605C39" w:rsidRDefault="00F626A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158A">
            <w:t>By Senators Kohl-Welles, Fraser, Pedersen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A158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266556" w:rsidP="00266556" w:rsidRDefault="00DE256E">
      <w:pPr>
        <w:pStyle w:val="Page"/>
      </w:pPr>
      <w:bookmarkStart w:name="StartOfAmendmentBody" w:id="1"/>
      <w:bookmarkEnd w:id="1"/>
      <w:permStart w:edGrp="everyone" w:id="1368160409"/>
      <w:r>
        <w:tab/>
      </w:r>
      <w:r w:rsidR="00266556">
        <w:t xml:space="preserve">On page 11, on line 15, strike all material through and including  line 5 on page 12, and insert the following: </w:t>
      </w:r>
    </w:p>
    <w:p w:rsidR="00266556" w:rsidP="00266556" w:rsidRDefault="00266556">
      <w:pPr>
        <w:tabs>
          <w:tab w:val="right" w:leader="dot" w:pos="9936"/>
        </w:tabs>
        <w:spacing w:line="408" w:lineRule="exact"/>
      </w:pPr>
      <w:r>
        <w:t>"Spokane children's theatre</w:t>
      </w:r>
      <w:r>
        <w:tab/>
        <w:t>$18,000</w:t>
      </w:r>
    </w:p>
    <w:p w:rsidR="00266556" w:rsidP="00266556" w:rsidRDefault="00266556">
      <w:pPr>
        <w:tabs>
          <w:tab w:val="right" w:leader="dot" w:pos="9936"/>
        </w:tabs>
        <w:spacing w:line="408" w:lineRule="exact"/>
      </w:pPr>
      <w:r>
        <w:t>KEXP's new home at Seattle center</w:t>
      </w:r>
      <w:r>
        <w:tab/>
        <w:t>$1,866,000</w:t>
      </w:r>
    </w:p>
    <w:p w:rsidR="00266556" w:rsidP="00266556" w:rsidRDefault="00266556">
      <w:pPr>
        <w:tabs>
          <w:tab w:val="right" w:leader="dot" w:pos="9936"/>
        </w:tabs>
        <w:spacing w:line="408" w:lineRule="exact"/>
      </w:pPr>
      <w:r>
        <w:t>Admiral theatre renovation 2.0</w:t>
      </w:r>
      <w:r>
        <w:tab/>
        <w:t>$100,000</w:t>
      </w:r>
    </w:p>
    <w:p w:rsidR="00266556" w:rsidP="00266556" w:rsidRDefault="00266556">
      <w:pPr>
        <w:tabs>
          <w:tab w:val="right" w:leader="dot" w:pos="9936"/>
        </w:tabs>
        <w:spacing w:line="408" w:lineRule="exact"/>
      </w:pPr>
      <w:r>
        <w:t>Kirkland arts center - capital improvements project</w:t>
      </w:r>
      <w:r>
        <w:tab/>
        <w:t>$48,000</w:t>
      </w:r>
    </w:p>
    <w:p w:rsidR="00266556" w:rsidP="00266556" w:rsidRDefault="00266556">
      <w:pPr>
        <w:spacing w:line="408" w:lineRule="exact"/>
      </w:pPr>
      <w:r>
        <w:t>Uniontown creativity center addition and site</w:t>
      </w:r>
    </w:p>
    <w:p w:rsidR="00266556" w:rsidP="00266556" w:rsidRDefault="00266556">
      <w:pPr>
        <w:tabs>
          <w:tab w:val="right" w:leader="dot" w:pos="9936"/>
        </w:tabs>
        <w:spacing w:line="408" w:lineRule="exact"/>
        <w:ind w:firstLine="576"/>
      </w:pPr>
      <w:r>
        <w:t>improvements</w:t>
      </w:r>
      <w:r>
        <w:tab/>
        <w:t>$123,000</w:t>
      </w:r>
    </w:p>
    <w:p w:rsidR="00266556" w:rsidP="00266556" w:rsidRDefault="00266556">
      <w:pPr>
        <w:tabs>
          <w:tab w:val="right" w:leader="dot" w:pos="9936"/>
        </w:tabs>
        <w:spacing w:line="408" w:lineRule="exact"/>
      </w:pPr>
      <w:r>
        <w:t>San Juan islands museum of art</w:t>
      </w:r>
      <w:r>
        <w:tab/>
        <w:t>$650,000</w:t>
      </w:r>
    </w:p>
    <w:p w:rsidR="00266556" w:rsidP="00266556" w:rsidRDefault="00266556">
      <w:pPr>
        <w:spacing w:line="408" w:lineRule="exact"/>
      </w:pPr>
      <w:r>
        <w:t>KidsQuest children's museum - good to grow capital</w:t>
      </w:r>
    </w:p>
    <w:p w:rsidR="00266556" w:rsidP="00266556" w:rsidRDefault="00266556">
      <w:pPr>
        <w:tabs>
          <w:tab w:val="right" w:leader="dot" w:pos="9936"/>
        </w:tabs>
        <w:spacing w:line="408" w:lineRule="exact"/>
        <w:ind w:firstLine="576"/>
      </w:pPr>
      <w:r>
        <w:t>campaign</w:t>
      </w:r>
      <w:r>
        <w:tab/>
        <w:t>$2,000,000</w:t>
      </w:r>
    </w:p>
    <w:p w:rsidR="00266556" w:rsidP="00266556" w:rsidRDefault="00266556">
      <w:pPr>
        <w:tabs>
          <w:tab w:val="right" w:leader="dot" w:pos="9936"/>
        </w:tabs>
        <w:spacing w:line="408" w:lineRule="exact"/>
      </w:pPr>
      <w:r>
        <w:t>Cornish playhouse</w:t>
      </w:r>
      <w:r>
        <w:tab/>
        <w:t>$232,000</w:t>
      </w:r>
    </w:p>
    <w:p w:rsidR="00266556" w:rsidP="00266556" w:rsidRDefault="00266556">
      <w:pPr>
        <w:tabs>
          <w:tab w:val="right" w:leader="dot" w:pos="9936"/>
        </w:tabs>
        <w:spacing w:line="408" w:lineRule="exact"/>
      </w:pPr>
      <w:r>
        <w:t>ACT theatre eagles auditorium restoration and renovation</w:t>
      </w:r>
      <w:r>
        <w:tab/>
        <w:t>$303,000</w:t>
      </w:r>
    </w:p>
    <w:p w:rsidR="00266556" w:rsidP="00266556" w:rsidRDefault="00266556">
      <w:pPr>
        <w:tabs>
          <w:tab w:val="right" w:leader="dot" w:pos="9936"/>
        </w:tabs>
        <w:spacing w:line="408" w:lineRule="exact"/>
      </w:pPr>
      <w:r>
        <w:t>Music works northwest park 118 building renovation</w:t>
      </w:r>
      <w:r>
        <w:tab/>
        <w:t>$64,000</w:t>
      </w:r>
    </w:p>
    <w:p w:rsidR="00266556" w:rsidP="00266556" w:rsidRDefault="00266556">
      <w:pPr>
        <w:tabs>
          <w:tab w:val="right" w:leader="dot" w:pos="9936"/>
        </w:tabs>
        <w:spacing w:line="408" w:lineRule="exact"/>
      </w:pPr>
      <w:r>
        <w:t>New hands on children's museum</w:t>
      </w:r>
      <w:r>
        <w:tab/>
        <w:t>$393,000</w:t>
      </w:r>
    </w:p>
    <w:p w:rsidR="00266556" w:rsidP="00266556" w:rsidRDefault="00266556">
      <w:pPr>
        <w:tabs>
          <w:tab w:val="right" w:leader="dot" w:pos="9936"/>
        </w:tabs>
        <w:spacing w:line="408" w:lineRule="exact"/>
      </w:pPr>
      <w:r w:rsidRPr="00DD2DD1">
        <w:t>Seattle Theatre Group</w:t>
      </w:r>
      <w:r>
        <w:t xml:space="preserve"> . . . . . . . . . . . . . . . . . . . $131,000 </w:t>
      </w:r>
    </w:p>
    <w:p w:rsidR="009A158A" w:rsidP="00266556" w:rsidRDefault="00266556">
      <w:pPr>
        <w:pStyle w:val="Page"/>
      </w:pPr>
      <w:r w:rsidRPr="00DD2DD1">
        <w:t>Cornish Centennial Lab</w:t>
      </w:r>
      <w:r>
        <w:t xml:space="preserve"> . . . . . . . . . . . . . . . . ..$2,000,000"</w:t>
      </w:r>
    </w:p>
    <w:p w:rsidR="009A158A" w:rsidP="009A158A" w:rsidRDefault="009A158A">
      <w:pPr>
        <w:suppressLineNumbers/>
        <w:rPr>
          <w:spacing w:val="-3"/>
        </w:rPr>
      </w:pPr>
    </w:p>
    <w:p w:rsidR="009A158A" w:rsidP="009A158A" w:rsidRDefault="009A158A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9A158A" w:rsidR="009A158A" w:rsidP="009A158A" w:rsidRDefault="009A158A">
      <w:pPr>
        <w:suppressLineNumbers/>
        <w:rPr>
          <w:spacing w:val="-3"/>
        </w:rPr>
      </w:pPr>
    </w:p>
    <w:permEnd w:id="1368160409"/>
    <w:p w:rsidR="00ED2EEB" w:rsidP="009A15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385782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A15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A15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66556">
                  <w:t>Increases funding for KEXP by $866,000 and adds two project (Seattle Theatre Group and Cornish Centennial Lab) for a total increase of $3.3 million in bonds</w:t>
                </w:r>
              </w:p>
              <w:p w:rsidRPr="007D1589" w:rsidR="001B4E53" w:rsidP="009A158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38578250"/>
    </w:tbl>
    <w:p w:rsidR="00DF5D0E" w:rsidP="009A158A" w:rsidRDefault="00DF5D0E">
      <w:pPr>
        <w:pStyle w:val="BillEnd"/>
        <w:suppressLineNumbers/>
      </w:pPr>
    </w:p>
    <w:p w:rsidR="00DF5D0E" w:rsidP="009A15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A15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8A" w:rsidRDefault="009A158A" w:rsidP="00DF5D0E">
      <w:r>
        <w:separator/>
      </w:r>
    </w:p>
  </w:endnote>
  <w:endnote w:type="continuationSeparator" w:id="0">
    <w:p w:rsidR="009A158A" w:rsidRDefault="009A15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1E" w:rsidRDefault="00E04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F626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KOHL SIMS 256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A158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F626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KOHL SIMS 256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8A" w:rsidRDefault="009A158A" w:rsidP="00DF5D0E">
      <w:r>
        <w:separator/>
      </w:r>
    </w:p>
  </w:footnote>
  <w:footnote w:type="continuationSeparator" w:id="0">
    <w:p w:rsidR="009A158A" w:rsidRDefault="009A15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1E" w:rsidRDefault="00E0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6655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158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451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F44E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KOHL</SponsorAcronym>
  <DrafterAcronym>SIMS</DrafterAcronym>
  <DraftNumber>256</DraftNumber>
  <ReferenceNumber>EHB 1115</ReferenceNumber>
  <Floor>S AMD TO WM COMMITTEE AMENDMENT (S-3013.1/15)</Floor>
  <AmendmentNumber> 402</AmendmentNumber>
  <Sponsors>By Senators Kohl-Welles, Fraser, Pedersen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208</Words>
  <Characters>1038</Characters>
  <Application>Microsoft Office Word</Application>
  <DocSecurity>8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KOHL SIMS 256</dc:title>
  <dc:creator>Brian Sims</dc:creator>
  <cp:lastModifiedBy>Sims, Brian</cp:lastModifiedBy>
  <cp:revision>4</cp:revision>
  <cp:lastPrinted>2015-04-13T22:18:00Z</cp:lastPrinted>
  <dcterms:created xsi:type="dcterms:W3CDTF">2015-04-13T22:14:00Z</dcterms:created>
  <dcterms:modified xsi:type="dcterms:W3CDTF">2015-04-13T22:18:00Z</dcterms:modified>
</cp:coreProperties>
</file>