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125E7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B2435">
            <w:t>5886-S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B2435">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B2435">
            <w:t>KING</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B2435">
            <w:t>MCCA</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B2435">
            <w:t>049</w:t>
          </w:r>
        </w:sdtContent>
      </w:sdt>
    </w:p>
    <w:p w:rsidR="00DF5D0E" w:rsidP="00B73E0A" w:rsidRDefault="00AA1230">
      <w:pPr>
        <w:pStyle w:val="OfferedBy"/>
        <w:spacing w:after="120"/>
      </w:pPr>
      <w:r>
        <w:tab/>
      </w:r>
      <w:r>
        <w:tab/>
      </w:r>
      <w:r>
        <w:tab/>
      </w:r>
    </w:p>
    <w:p w:rsidR="00DF5D0E" w:rsidRDefault="00125E7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B2435">
            <w:rPr>
              <w:b/>
              <w:u w:val="single"/>
            </w:rPr>
            <w:t>SSB 5886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2B2435" w:rsidR="002B2435">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AE31DE">
            <w:rPr>
              <w:b/>
            </w:rPr>
            <w:t xml:space="preserve"> 422</w:t>
          </w:r>
        </w:sdtContent>
      </w:sdt>
    </w:p>
    <w:p w:rsidR="00DF5D0E" w:rsidP="00605C39" w:rsidRDefault="00125E7C">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B2435">
            <w:t>By Senator King</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2B2435">
          <w:pPr>
            <w:spacing w:line="408" w:lineRule="exact"/>
            <w:jc w:val="right"/>
            <w:rPr>
              <w:b/>
              <w:bCs/>
            </w:rPr>
          </w:pPr>
          <w:r>
            <w:rPr>
              <w:b/>
              <w:bCs/>
            </w:rPr>
            <w:t xml:space="preserve">ADOPTED 02/12/2014</w:t>
          </w:r>
        </w:p>
      </w:sdtContent>
    </w:sdt>
    <w:permStart w:edGrp="everyone" w:id="2006477293"/>
    <w:p w:rsidR="002B2435"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2B2435">
        <w:t xml:space="preserve">On page </w:t>
      </w:r>
      <w:r w:rsidR="00E53847">
        <w:t>4</w:t>
      </w:r>
      <w:r w:rsidR="002B2435">
        <w:t xml:space="preserve">, line </w:t>
      </w:r>
      <w:r w:rsidR="00E53847">
        <w:t>8</w:t>
      </w:r>
      <w:r w:rsidR="002B2435">
        <w:t xml:space="preserve">, after </w:t>
      </w:r>
      <w:r w:rsidR="00E53847">
        <w:t>"in"</w:t>
      </w:r>
      <w:r w:rsidR="002B2435">
        <w:t xml:space="preserve">, strike </w:t>
      </w:r>
      <w:r w:rsidR="00E53847">
        <w:t>"subsection</w:t>
      </w:r>
      <w:r w:rsidR="00C043F2">
        <w:t xml:space="preserve"> (2)</w:t>
      </w:r>
      <w:r w:rsidR="00E53847">
        <w:t>"</w:t>
      </w:r>
      <w:r w:rsidR="002B2435">
        <w:t xml:space="preserve">, and insert </w:t>
      </w:r>
      <w:r w:rsidR="00E53847">
        <w:t>"subsection</w:t>
      </w:r>
      <w:r w:rsidR="00C043F2">
        <w:t>s (2) and (3)</w:t>
      </w:r>
      <w:r w:rsidR="00E53847">
        <w:t>"</w:t>
      </w:r>
    </w:p>
    <w:p w:rsidR="002B2435" w:rsidP="002B2435" w:rsidRDefault="002B2435">
      <w:pPr>
        <w:suppressLineNumbers/>
        <w:rPr>
          <w:spacing w:val="-3"/>
        </w:rPr>
      </w:pPr>
    </w:p>
    <w:p w:rsidR="00E53847" w:rsidP="00C043F2" w:rsidRDefault="00E53847">
      <w:pPr>
        <w:pStyle w:val="Page"/>
      </w:pPr>
      <w:r>
        <w:tab/>
        <w:t>On page 4, after line 16, insert:</w:t>
      </w:r>
    </w:p>
    <w:p w:rsidR="00E53847" w:rsidP="00E53847" w:rsidRDefault="00E53847">
      <w:pPr>
        <w:pStyle w:val="RCWSLText"/>
      </w:pPr>
    </w:p>
    <w:p w:rsidRPr="00E53847" w:rsidR="00E53847" w:rsidP="00E53847" w:rsidRDefault="00E53847">
      <w:pPr>
        <w:pStyle w:val="RCWSLText"/>
      </w:pPr>
      <w:r>
        <w:tab/>
      </w:r>
      <w:r w:rsidR="00C043F2">
        <w:t>"</w:t>
      </w:r>
      <w:r>
        <w:t>(2)</w:t>
      </w:r>
      <w:r w:rsidRPr="00E53847">
        <w:t xml:space="preserve"> Proceeds from the sale of surplus property previously managed by the facilities division must first be used to reimburse the office of real estate services within the department for costs related to the sale</w:t>
      </w:r>
      <w:r>
        <w:t xml:space="preserve">. </w:t>
      </w:r>
      <w:r w:rsidRPr="00E53847">
        <w:t>Proceeds used for cost recovery purposes under this subsection may be withheld from being deposited into the account.</w:t>
      </w:r>
      <w:r w:rsidR="00C043F2">
        <w:t>"</w:t>
      </w:r>
      <w:r w:rsidRPr="00E53847">
        <w:tab/>
      </w:r>
    </w:p>
    <w:p w:rsidR="00E53847" w:rsidP="002B2435" w:rsidRDefault="00E53847">
      <w:pPr>
        <w:suppressLineNumbers/>
        <w:rPr>
          <w:spacing w:val="-3"/>
        </w:rPr>
      </w:pPr>
    </w:p>
    <w:p w:rsidR="002B2435" w:rsidP="002B2435" w:rsidRDefault="002B2435">
      <w:pPr>
        <w:suppressLineNumbers/>
        <w:rPr>
          <w:spacing w:val="-3"/>
        </w:rPr>
      </w:pPr>
      <w:r>
        <w:rPr>
          <w:spacing w:val="-3"/>
        </w:rPr>
        <w:tab/>
        <w:t xml:space="preserve">Renumber the remaining </w:t>
      </w:r>
      <w:r w:rsidR="00364053">
        <w:rPr>
          <w:spacing w:val="-3"/>
        </w:rPr>
        <w:t>sub</w:t>
      </w:r>
      <w:r>
        <w:rPr>
          <w:spacing w:val="-3"/>
        </w:rPr>
        <w:t>sections consecutively and correct any internal references accordingly.</w:t>
      </w:r>
    </w:p>
    <w:p w:rsidR="002B2435" w:rsidP="002B2435" w:rsidRDefault="002B2435">
      <w:pPr>
        <w:suppressLineNumbers/>
        <w:rPr>
          <w:spacing w:val="-3"/>
        </w:rPr>
      </w:pPr>
    </w:p>
    <w:p w:rsidR="002B2435" w:rsidP="002B2435" w:rsidRDefault="002B2435">
      <w:pPr>
        <w:suppressLineNumbers/>
        <w:rPr>
          <w:spacing w:val="-3"/>
        </w:rPr>
      </w:pPr>
    </w:p>
    <w:permEnd w:id="2006477293"/>
    <w:p w:rsidR="00ED2EEB" w:rsidP="002B243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9899858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2B2435"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2B243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364053">
                  <w:t>Proceeds collected from the sale of surplus property previously managed by the facilities division must first be used to reimburse the office of real estate services for costs related to the sale.</w:t>
                </w:r>
              </w:p>
              <w:p w:rsidRPr="007D1589" w:rsidR="001B4E53" w:rsidP="002B2435" w:rsidRDefault="001B4E53">
                <w:pPr>
                  <w:pStyle w:val="ListBullet"/>
                  <w:numPr>
                    <w:ilvl w:val="0"/>
                    <w:numId w:val="0"/>
                  </w:numPr>
                  <w:suppressLineNumbers/>
                </w:pPr>
              </w:p>
            </w:tc>
          </w:tr>
        </w:sdtContent>
      </w:sdt>
      <w:permEnd w:id="1998998585"/>
    </w:tbl>
    <w:p w:rsidR="00DF5D0E" w:rsidP="002B2435" w:rsidRDefault="00DF5D0E">
      <w:pPr>
        <w:pStyle w:val="BillEnd"/>
        <w:suppressLineNumbers/>
      </w:pPr>
    </w:p>
    <w:p w:rsidR="00DF5D0E" w:rsidP="002B2435" w:rsidRDefault="00DE256E">
      <w:pPr>
        <w:pStyle w:val="BillEnd"/>
        <w:suppressLineNumbers/>
      </w:pPr>
      <w:r>
        <w:rPr>
          <w:b/>
        </w:rPr>
        <w:t>--- END ---</w:t>
      </w:r>
    </w:p>
    <w:p w:rsidR="00DF5D0E" w:rsidP="002B243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35" w:rsidRDefault="002B2435" w:rsidP="00DF5D0E">
      <w:r>
        <w:separator/>
      </w:r>
    </w:p>
  </w:endnote>
  <w:endnote w:type="continuationSeparator" w:id="0">
    <w:p w:rsidR="002B2435" w:rsidRDefault="002B243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721" w:rsidRDefault="008B07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125E7C">
    <w:pPr>
      <w:pStyle w:val="AmendDraftFooter"/>
    </w:pPr>
    <w:r>
      <w:fldChar w:fldCharType="begin"/>
    </w:r>
    <w:r>
      <w:instrText xml:space="preserve"> TITLE   \* MERGEFORMAT </w:instrText>
    </w:r>
    <w:r>
      <w:fldChar w:fldCharType="separate"/>
    </w:r>
    <w:r>
      <w:t>5886-S AMS KING MCCA 049</w:t>
    </w:r>
    <w:r>
      <w:fldChar w:fldCharType="end"/>
    </w:r>
    <w:r w:rsidR="001B4E53">
      <w:tab/>
    </w:r>
    <w:r w:rsidR="00E267B1">
      <w:fldChar w:fldCharType="begin"/>
    </w:r>
    <w:r w:rsidR="00E267B1">
      <w:instrText xml:space="preserve"> PAGE  \* Arabic  \* MERGEFORMAT </w:instrText>
    </w:r>
    <w:r w:rsidR="00E267B1">
      <w:fldChar w:fldCharType="separate"/>
    </w:r>
    <w:r w:rsidR="002B2435">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125E7C">
    <w:pPr>
      <w:pStyle w:val="AmendDraftFooter"/>
    </w:pPr>
    <w:r>
      <w:fldChar w:fldCharType="begin"/>
    </w:r>
    <w:r>
      <w:instrText xml:space="preserve"> TITLE   \* MERGEFORMAT </w:instrText>
    </w:r>
    <w:r>
      <w:fldChar w:fldCharType="separate"/>
    </w:r>
    <w:r>
      <w:t>5886-S AMS KING MCCA 049</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35" w:rsidRDefault="002B2435" w:rsidP="00DF5D0E">
      <w:r>
        <w:separator/>
      </w:r>
    </w:p>
  </w:footnote>
  <w:footnote w:type="continuationSeparator" w:id="0">
    <w:p w:rsidR="002B2435" w:rsidRDefault="002B2435"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721" w:rsidRDefault="008B07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25E7C"/>
    <w:rsid w:val="00146AAF"/>
    <w:rsid w:val="001A775A"/>
    <w:rsid w:val="001B4E53"/>
    <w:rsid w:val="001C1B27"/>
    <w:rsid w:val="001E6675"/>
    <w:rsid w:val="00217E8A"/>
    <w:rsid w:val="00265296"/>
    <w:rsid w:val="00281CBD"/>
    <w:rsid w:val="002B2435"/>
    <w:rsid w:val="00316CD9"/>
    <w:rsid w:val="00364053"/>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B0721"/>
    <w:rsid w:val="008C7E6E"/>
    <w:rsid w:val="00931B84"/>
    <w:rsid w:val="0096303F"/>
    <w:rsid w:val="00972869"/>
    <w:rsid w:val="00984CD1"/>
    <w:rsid w:val="009F23A9"/>
    <w:rsid w:val="00A01F29"/>
    <w:rsid w:val="00A17B5B"/>
    <w:rsid w:val="00A4729B"/>
    <w:rsid w:val="00A55A33"/>
    <w:rsid w:val="00A93D4A"/>
    <w:rsid w:val="00AA1230"/>
    <w:rsid w:val="00AB682C"/>
    <w:rsid w:val="00AD2D0A"/>
    <w:rsid w:val="00AE31DE"/>
    <w:rsid w:val="00B31D1C"/>
    <w:rsid w:val="00B41494"/>
    <w:rsid w:val="00B518D0"/>
    <w:rsid w:val="00B56650"/>
    <w:rsid w:val="00B73E0A"/>
    <w:rsid w:val="00B961E0"/>
    <w:rsid w:val="00BF44DF"/>
    <w:rsid w:val="00C043F2"/>
    <w:rsid w:val="00C61A83"/>
    <w:rsid w:val="00C8108C"/>
    <w:rsid w:val="00D40447"/>
    <w:rsid w:val="00D659AC"/>
    <w:rsid w:val="00DA47F3"/>
    <w:rsid w:val="00DC2C13"/>
    <w:rsid w:val="00DE256E"/>
    <w:rsid w:val="00DF5D0E"/>
    <w:rsid w:val="00E1471A"/>
    <w:rsid w:val="00E267B1"/>
    <w:rsid w:val="00E41CC6"/>
    <w:rsid w:val="00E53847"/>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7441D6"/>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41D6"/>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21CA4D498C0A48B29D24A761FFE90C9F">
    <w:name w:val="21CA4D498C0A48B29D24A761FFE90C9F"/>
    <w:rsid w:val="007441D6"/>
  </w:style>
  <w:style w:type="paragraph" w:customStyle="1" w:styleId="05343C3568E143C4B65BE1BDFDE2A9CC">
    <w:name w:val="05343C3568E143C4B65BE1BDFDE2A9CC"/>
    <w:rsid w:val="007441D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41D6"/>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21CA4D498C0A48B29D24A761FFE90C9F">
    <w:name w:val="21CA4D498C0A48B29D24A761FFE90C9F"/>
    <w:rsid w:val="007441D6"/>
  </w:style>
  <w:style w:type="paragraph" w:customStyle="1" w:styleId="05343C3568E143C4B65BE1BDFDE2A9CC">
    <w:name w:val="05343C3568E143C4B65BE1BDFDE2A9CC"/>
    <w:rsid w:val="007441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5886-S</BillDocName>
  <AmendType>AMS</AmendType>
  <SponsorAcronym>KING</SponsorAcronym>
  <DrafterAcronym>MCCA</DrafterAcronym>
  <DraftNumber>049</DraftNumber>
  <ReferenceNumber>SSB 5886</ReferenceNumber>
  <Floor>S AMD</Floor>
  <AmendmentNumber> 422</AmendmentNumber>
  <Sponsors>By Senator King</Sponsors>
  <FloorAction>ADOPTED 02/12/2014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177</TotalTime>
  <Pages>1</Pages>
  <Words>150</Words>
  <Characters>773</Characters>
  <Application>Microsoft Office Word</Application>
  <DocSecurity>8</DocSecurity>
  <Lines>33</Lines>
  <Paragraphs>11</Paragraphs>
  <ScaleCrop>false</ScaleCrop>
  <HeadingPairs>
    <vt:vector size="2" baseType="variant">
      <vt:variant>
        <vt:lpstr>Title</vt:lpstr>
      </vt:variant>
      <vt:variant>
        <vt:i4>1</vt:i4>
      </vt:variant>
    </vt:vector>
  </HeadingPairs>
  <TitlesOfParts>
    <vt:vector size="1" baseType="lpstr">
      <vt:lpstr>5886-S AMS KING MCCA 049</vt:lpstr>
    </vt:vector>
  </TitlesOfParts>
  <Company>Washington State Legislature</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5886-S AMS KING MCCA 049</dc:title>
  <dc:creator>Clinton McCarthy</dc:creator>
  <cp:lastModifiedBy>Clinton McCarthy</cp:lastModifiedBy>
  <cp:revision>6</cp:revision>
  <cp:lastPrinted>2014-02-05T23:05:00Z</cp:lastPrinted>
  <dcterms:created xsi:type="dcterms:W3CDTF">2014-02-05T17:07:00Z</dcterms:created>
  <dcterms:modified xsi:type="dcterms:W3CDTF">2014-02-05T23:05:00Z</dcterms:modified>
</cp:coreProperties>
</file>