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9B1DA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94708">
            <w:t>5034-S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94708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94708">
            <w:t>HILL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94708">
            <w:t>GREL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94708">
            <w:t>305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B1DA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94708">
            <w:rPr>
              <w:b/>
              <w:u w:val="single"/>
            </w:rPr>
            <w:t>SSB 5034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C94708" w:rsidR="00C94708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947CA4">
            <w:rPr>
              <w:b/>
            </w:rPr>
            <w:t xml:space="preserve"> 260</w:t>
          </w:r>
        </w:sdtContent>
      </w:sdt>
    </w:p>
    <w:p w:rsidR="00DF5D0E" w:rsidP="00605C39" w:rsidRDefault="009B1DA5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94708">
            <w:t>By Senators Hill, Hargrove, Nelson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C94708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04/05/2013</w:t>
          </w:r>
        </w:p>
      </w:sdtContent>
    </w:sdt>
    <w:permStart w:edGrp="everyone" w:id="1159353114"/>
    <w:p w:rsidR="00622FCA" w:rsidP="00622FCA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Pr="00622FCA" w:rsidR="00622FCA">
        <w:t xml:space="preserve"> </w:t>
      </w:r>
      <w:r w:rsidR="00622FCA">
        <w:tab/>
        <w:t>On page 21, line 29, strike "$249,413,000", and insert "$272,355,000"</w:t>
      </w:r>
    </w:p>
    <w:p w:rsidR="00622FCA" w:rsidP="00622FCA" w:rsidRDefault="00622FCA">
      <w:pPr>
        <w:pStyle w:val="RCWSLText"/>
      </w:pPr>
    </w:p>
    <w:p w:rsidR="00622FCA" w:rsidP="00622FCA" w:rsidRDefault="00622FCA">
      <w:pPr>
        <w:pStyle w:val="RCWSLText"/>
      </w:pPr>
      <w:r>
        <w:tab/>
        <w:t>On page 21, line 33, after "appropriation and", strike "$13,640,000", and insert "$53,253,000"</w:t>
      </w:r>
    </w:p>
    <w:p w:rsidR="00834D57" w:rsidP="00622FCA" w:rsidRDefault="00834D57">
      <w:pPr>
        <w:pStyle w:val="RCWSLText"/>
      </w:pPr>
    </w:p>
    <w:p w:rsidRPr="00AE2BDB" w:rsidR="00834D57" w:rsidP="00622FCA" w:rsidRDefault="00834D57">
      <w:pPr>
        <w:pStyle w:val="RCWSLText"/>
      </w:pPr>
      <w:r>
        <w:tab/>
      </w:r>
      <w:r>
        <w:t>On page 65, line 3, after "as" strike the remainder of the sentence and insert "partial payment."</w:t>
      </w:r>
    </w:p>
    <w:p w:rsidR="00622FCA" w:rsidP="00C8108C" w:rsidRDefault="00622FCA">
      <w:pPr>
        <w:pStyle w:val="Page"/>
      </w:pPr>
    </w:p>
    <w:p w:rsidR="00C94708" w:rsidP="00C8108C" w:rsidRDefault="00622FCA">
      <w:pPr>
        <w:pStyle w:val="Page"/>
      </w:pPr>
      <w:r>
        <w:tab/>
      </w:r>
      <w:r w:rsidR="00C94708">
        <w:t xml:space="preserve">On page </w:t>
      </w:r>
      <w:r w:rsidR="009B7092">
        <w:t>98</w:t>
      </w:r>
      <w:r w:rsidR="00C94708">
        <w:t xml:space="preserve">, line </w:t>
      </w:r>
      <w:r w:rsidR="009B7092">
        <w:t>14</w:t>
      </w:r>
      <w:r w:rsidR="00C94708">
        <w:t xml:space="preserve">, after </w:t>
      </w:r>
      <w:r w:rsidR="009B7092">
        <w:t>"maximum of"</w:t>
      </w:r>
      <w:r w:rsidR="00C94708">
        <w:t xml:space="preserve">, strike </w:t>
      </w:r>
      <w:r w:rsidR="009B7092">
        <w:t>"$14,082,000"</w:t>
      </w:r>
      <w:r w:rsidR="00C94708">
        <w:t xml:space="preserve">, and insert </w:t>
      </w:r>
      <w:r w:rsidR="009B7092">
        <w:t>"$14,112,000"</w:t>
      </w:r>
    </w:p>
    <w:p w:rsidRPr="00622FCA" w:rsidR="00622FCA" w:rsidP="00622FCA" w:rsidRDefault="00622FCA">
      <w:pPr>
        <w:pStyle w:val="RCWSLText"/>
      </w:pPr>
    </w:p>
    <w:p w:rsidR="009B7092" w:rsidP="00C33886" w:rsidRDefault="009B7092">
      <w:pPr>
        <w:pStyle w:val="RCWSLText"/>
      </w:pPr>
      <w:r>
        <w:tab/>
        <w:t>On page 98, line 15, after "year 2014 and", strike "$14,000,000", and insert "14,060,000"</w:t>
      </w:r>
    </w:p>
    <w:p w:rsidR="00622FCA" w:rsidP="009B7092" w:rsidRDefault="00622FCA">
      <w:pPr>
        <w:pStyle w:val="RCWSLText"/>
      </w:pPr>
    </w:p>
    <w:p w:rsidR="00622FCA" w:rsidP="009B7092" w:rsidRDefault="00622FCA">
      <w:pPr>
        <w:pStyle w:val="RCWSLText"/>
      </w:pPr>
      <w:r>
        <w:tab/>
        <w:t>On page 149, line 11, strike "$479,255,000", and insert "$479,555,000"</w:t>
      </w:r>
    </w:p>
    <w:p w:rsidR="00E56E56" w:rsidP="009B7092" w:rsidRDefault="00E56E56">
      <w:pPr>
        <w:pStyle w:val="RCWSLText"/>
      </w:pPr>
    </w:p>
    <w:p w:rsidR="00E56E56" w:rsidP="009B7092" w:rsidRDefault="00E56E56">
      <w:pPr>
        <w:pStyle w:val="RCWSLText"/>
      </w:pPr>
      <w:r>
        <w:tab/>
        <w:t>On page 169, line 25, strike "2014", and insert "2015"</w:t>
      </w:r>
    </w:p>
    <w:p w:rsidR="00E56E56" w:rsidP="009B7092" w:rsidRDefault="00E56E56">
      <w:pPr>
        <w:pStyle w:val="RCWSLText"/>
      </w:pPr>
    </w:p>
    <w:p w:rsidR="00E56E56" w:rsidP="009B7092" w:rsidRDefault="00E56E56">
      <w:pPr>
        <w:pStyle w:val="RCWSLText"/>
      </w:pPr>
      <w:r>
        <w:tab/>
        <w:t>On page 169, line 33, strike "2015", and insert "2014"</w:t>
      </w:r>
    </w:p>
    <w:p w:rsidR="00E56E56" w:rsidP="009B7092" w:rsidRDefault="00E56E56">
      <w:pPr>
        <w:pStyle w:val="RCWSLText"/>
      </w:pPr>
    </w:p>
    <w:p w:rsidR="00E56E56" w:rsidP="009B7092" w:rsidRDefault="00E56E56">
      <w:pPr>
        <w:pStyle w:val="RCWSLText"/>
      </w:pPr>
      <w:r>
        <w:tab/>
        <w:t>On page 169, line 36, strike "2015", and insert "2014"</w:t>
      </w:r>
    </w:p>
    <w:p w:rsidR="00E56E56" w:rsidP="009B7092" w:rsidRDefault="00E56E56">
      <w:pPr>
        <w:pStyle w:val="RCWSLText"/>
      </w:pPr>
    </w:p>
    <w:p w:rsidR="00E56E56" w:rsidP="009B7092" w:rsidRDefault="00E56E56">
      <w:pPr>
        <w:pStyle w:val="RCWSLText"/>
      </w:pPr>
      <w:r>
        <w:tab/>
        <w:t xml:space="preserve">On page 170, line 1, </w:t>
      </w:r>
      <w:r>
        <w:t>strike "2015", and insert "2014"</w:t>
      </w:r>
    </w:p>
    <w:p w:rsidR="00E56E56" w:rsidP="009B7092" w:rsidRDefault="00E56E56">
      <w:pPr>
        <w:pStyle w:val="RCWSLText"/>
      </w:pPr>
    </w:p>
    <w:p w:rsidR="00E56E56" w:rsidP="009B7092" w:rsidRDefault="00E56E56">
      <w:pPr>
        <w:pStyle w:val="RCWSLText"/>
      </w:pPr>
      <w:r>
        <w:tab/>
        <w:t xml:space="preserve">On page 170, line 4, </w:t>
      </w:r>
      <w:r>
        <w:t>strike "2015", and insert "2014"</w:t>
      </w:r>
    </w:p>
    <w:p w:rsidR="00E56E56" w:rsidP="009B7092" w:rsidRDefault="00E56E56">
      <w:pPr>
        <w:pStyle w:val="RCWSLText"/>
      </w:pPr>
      <w:r>
        <w:lastRenderedPageBreak/>
        <w:tab/>
        <w:t xml:space="preserve">On page 170, line 7, </w:t>
      </w:r>
      <w:r>
        <w:t>strike "2015", and insert "2014"</w:t>
      </w:r>
    </w:p>
    <w:p w:rsidR="00E56E56" w:rsidP="009B7092" w:rsidRDefault="00E56E56">
      <w:pPr>
        <w:pStyle w:val="RCWSLText"/>
      </w:pPr>
    </w:p>
    <w:p w:rsidR="00E56E56" w:rsidP="009B7092" w:rsidRDefault="00E56E56">
      <w:pPr>
        <w:pStyle w:val="RCWSLText"/>
      </w:pPr>
      <w:r>
        <w:tab/>
        <w:t>On page 170 line 11, strike "year 2015 and $1,600,000 for fiscal year 2015", and insert "year 2014 and $1,600,000 for fiscal year 2015"</w:t>
      </w:r>
    </w:p>
    <w:p w:rsidR="00E501A8" w:rsidP="009B7092" w:rsidRDefault="00E501A8">
      <w:pPr>
        <w:pStyle w:val="RCWSLText"/>
      </w:pPr>
    </w:p>
    <w:p w:rsidR="00E501A8" w:rsidP="009B7092" w:rsidRDefault="00E501A8">
      <w:pPr>
        <w:pStyle w:val="RCWSLText"/>
      </w:pPr>
      <w:r>
        <w:tab/>
        <w:t>On page 393, line 28, strike "$291,000", and insert "$697,000"</w:t>
      </w:r>
    </w:p>
    <w:p w:rsidRPr="009B7092" w:rsidR="009B7092" w:rsidP="009B7092" w:rsidRDefault="009B7092">
      <w:pPr>
        <w:pStyle w:val="RCWSLText"/>
      </w:pPr>
    </w:p>
    <w:permEnd w:id="1159353114"/>
    <w:p w:rsidR="00ED2EEB" w:rsidP="00C94708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5509343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9470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C9470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B7092">
                  <w:t>Technical correction</w:t>
                </w:r>
                <w:bookmarkStart w:name="_GoBack" w:id="1"/>
                <w:bookmarkEnd w:id="1"/>
                <w:r w:rsidR="009B7092">
                  <w:t xml:space="preserve"> to align budget bill with amendments adopted by Senate Ways &amp; Means Committee.</w:t>
                </w:r>
              </w:p>
              <w:p w:rsidR="00622FCA" w:rsidP="00C94708" w:rsidRDefault="00622FCA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687618" w:rsidRDefault="00622FC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622FCA">
                  <w:rPr>
                    <w:u w:val="single"/>
                  </w:rPr>
                  <w:t>Fiscal Effect:</w:t>
                </w:r>
                <w:r>
                  <w:t xml:space="preserve"> None</w:t>
                </w:r>
              </w:p>
            </w:tc>
          </w:tr>
        </w:sdtContent>
      </w:sdt>
      <w:permEnd w:id="355093432"/>
    </w:tbl>
    <w:p w:rsidR="00DF5D0E" w:rsidP="00C94708" w:rsidRDefault="00DF5D0E">
      <w:pPr>
        <w:pStyle w:val="BillEnd"/>
        <w:suppressLineNumbers/>
      </w:pPr>
    </w:p>
    <w:p w:rsidR="00DF5D0E" w:rsidP="00C9470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9470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492" w:rsidRDefault="00681492" w:rsidP="00DF5D0E">
      <w:r>
        <w:separator/>
      </w:r>
    </w:p>
  </w:endnote>
  <w:endnote w:type="continuationSeparator" w:id="0">
    <w:p w:rsidR="00681492" w:rsidRDefault="0068149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9B1DA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5034-S AMS HILL GREL 305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2</w:t>
    </w:r>
    <w:r w:rsidR="00E267B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9B1DA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5034-S AMS HILL GREL 305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492" w:rsidRDefault="00681492" w:rsidP="00DF5D0E">
      <w:r>
        <w:separator/>
      </w:r>
    </w:p>
  </w:footnote>
  <w:footnote w:type="continuationSeparator" w:id="0">
    <w:p w:rsidR="00681492" w:rsidRDefault="0068149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2F29A9"/>
    <w:rsid w:val="00316CD9"/>
    <w:rsid w:val="003E2FC6"/>
    <w:rsid w:val="004445D6"/>
    <w:rsid w:val="00492DDC"/>
    <w:rsid w:val="004C6615"/>
    <w:rsid w:val="00523C5A"/>
    <w:rsid w:val="005B40AD"/>
    <w:rsid w:val="005E69C3"/>
    <w:rsid w:val="00605C39"/>
    <w:rsid w:val="00622FCA"/>
    <w:rsid w:val="00681492"/>
    <w:rsid w:val="006841E6"/>
    <w:rsid w:val="00687618"/>
    <w:rsid w:val="006F7027"/>
    <w:rsid w:val="007049E4"/>
    <w:rsid w:val="0072335D"/>
    <w:rsid w:val="0072541D"/>
    <w:rsid w:val="00757317"/>
    <w:rsid w:val="007769AF"/>
    <w:rsid w:val="007D1589"/>
    <w:rsid w:val="007D35D4"/>
    <w:rsid w:val="00834D57"/>
    <w:rsid w:val="0083749C"/>
    <w:rsid w:val="008443FE"/>
    <w:rsid w:val="00846034"/>
    <w:rsid w:val="008C7E6E"/>
    <w:rsid w:val="00931B84"/>
    <w:rsid w:val="00947CA4"/>
    <w:rsid w:val="0096303F"/>
    <w:rsid w:val="00972869"/>
    <w:rsid w:val="00984CD1"/>
    <w:rsid w:val="009B1DA5"/>
    <w:rsid w:val="009B7092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33886"/>
    <w:rsid w:val="00C61A83"/>
    <w:rsid w:val="00C8108C"/>
    <w:rsid w:val="00C94708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01A8"/>
    <w:rsid w:val="00E56E5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3524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5034-S</BillDocName>
  <AmendType>AMS</AmendType>
  <SponsorAcronym>HILL</SponsorAcronym>
  <DrafterAcronym>GREL</DrafterAcronym>
  <DraftNumber>305</DraftNumber>
  <ReferenceNumber>SSB 5034</ReferenceNumber>
  <Floor>S AMD</Floor>
  <AmendmentNumber> 260</AmendmentNumber>
  <Sponsors>By Senators Hill, Hargrove, Nelson</Sponsors>
  <FloorAction>ADOPTED 04/05/2013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52</TotalTime>
  <Pages>2</Pages>
  <Words>209</Words>
  <Characters>1135</Characters>
  <Application>Microsoft Office Word</Application>
  <DocSecurity>8</DocSecurity>
  <Lines>42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5034-S AMS HILL GREL 305</vt:lpstr>
    </vt:vector>
  </TitlesOfParts>
  <Company>Washington State Legislature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5034-S AMS HILL GREL 305</dc:title>
  <dc:creator>Elise Greef</dc:creator>
  <cp:lastModifiedBy>Jenny Greenlee</cp:lastModifiedBy>
  <cp:revision>8</cp:revision>
  <cp:lastPrinted>2013-04-05T18:15:00Z</cp:lastPrinted>
  <dcterms:created xsi:type="dcterms:W3CDTF">2013-04-05T16:12:00Z</dcterms:created>
  <dcterms:modified xsi:type="dcterms:W3CDTF">2013-04-05T18:21:00Z</dcterms:modified>
</cp:coreProperties>
</file>