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36E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7453F">
            <w:t>2746-S.E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7453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7453F">
            <w:t>WM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7453F">
            <w:t>MATC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7453F">
            <w:t>288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36E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7453F">
            <w:rPr>
              <w:b/>
              <w:u w:val="single"/>
            </w:rPr>
            <w:t>ESHB 2746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7453F" w:rsidR="0047453F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13AAD">
            <w:rPr>
              <w:b/>
            </w:rPr>
            <w:t xml:space="preserve"> </w:t>
          </w:r>
        </w:sdtContent>
      </w:sdt>
    </w:p>
    <w:p w:rsidR="00DF5D0E" w:rsidP="00605C39" w:rsidRDefault="00F36E7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7453F">
            <w:t>By Committee on Ways &amp; Means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7453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03/13/2014</w:t>
          </w:r>
        </w:p>
      </w:sdtContent>
    </w:sdt>
    <w:permStart w:edGrp="everyone" w:id="426790150"/>
    <w:p w:rsidR="0047453F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7453F">
        <w:t xml:space="preserve">On page </w:t>
      </w:r>
      <w:r w:rsidR="0027212D">
        <w:t>2, line 32, after "implemented" strike "during the 2015-17 biennium, as soon as July 1, 2015, and no later than June 30, 2016" and insert "no later than August 30, 2015."</w:t>
      </w:r>
    </w:p>
    <w:permEnd w:id="426790150"/>
    <w:p w:rsidR="00ED2EEB" w:rsidP="0047453F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31892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7453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7212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</w:t>
                </w:r>
                <w:r w:rsidR="0027212D">
                  <w:rPr>
                    <w:u w:val="single"/>
                  </w:rPr>
                  <w:t>:</w:t>
                </w:r>
                <w:r w:rsidR="0027212D">
                  <w:t xml:space="preserve"> Aligns the implementation date of the Community First Choice Option with the dates assumed in the operating budget.</w:t>
                </w:r>
              </w:p>
            </w:tc>
          </w:tr>
        </w:sdtContent>
      </w:sdt>
      <w:permEnd w:id="2103189261"/>
    </w:tbl>
    <w:p w:rsidR="00DF5D0E" w:rsidP="0047453F" w:rsidRDefault="00DF5D0E">
      <w:pPr>
        <w:pStyle w:val="BillEnd"/>
        <w:suppressLineNumbers/>
      </w:pPr>
    </w:p>
    <w:p w:rsidR="00DF5D0E" w:rsidP="0047453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7453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3F" w:rsidRDefault="0047453F" w:rsidP="00DF5D0E">
      <w:r>
        <w:separator/>
      </w:r>
    </w:p>
  </w:endnote>
  <w:endnote w:type="continuationSeparator" w:id="0">
    <w:p w:rsidR="0047453F" w:rsidRDefault="0047453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2D" w:rsidRDefault="002721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36E7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C467F">
      <w:t>2746-S.E AMS WM MATC 288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7453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36E7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C467F">
      <w:t>2746-S.E AMS WM MATC 288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3F" w:rsidRDefault="0047453F" w:rsidP="00DF5D0E">
      <w:r>
        <w:separator/>
      </w:r>
    </w:p>
  </w:footnote>
  <w:footnote w:type="continuationSeparator" w:id="0">
    <w:p w:rsidR="0047453F" w:rsidRDefault="0047453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2D" w:rsidRDefault="002721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13AAD"/>
    <w:rsid w:val="00146AAF"/>
    <w:rsid w:val="001A775A"/>
    <w:rsid w:val="001B4E53"/>
    <w:rsid w:val="001C1B27"/>
    <w:rsid w:val="001C467F"/>
    <w:rsid w:val="001E6675"/>
    <w:rsid w:val="00217E8A"/>
    <w:rsid w:val="00265296"/>
    <w:rsid w:val="0027212D"/>
    <w:rsid w:val="00281CBD"/>
    <w:rsid w:val="00316CD9"/>
    <w:rsid w:val="003E2FC6"/>
    <w:rsid w:val="0047453F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6E75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70F3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2746-S.E</BillDocName>
  <AmendType>AMS</AmendType>
  <SponsorAcronym>WM</SponsorAcronym>
  <DrafterAcronym>MATC</DrafterAcronym>
  <DraftNumber>288</DraftNumber>
  <ReferenceNumber>ESHB 2746</ReferenceNumber>
  <Floor>S COMM AMD</Floor>
  <AmendmentNumber> </AmendmentNumber>
  <Sponsors>By Committee on Ways &amp; Means</Sponsors>
  <FloorAction>ADOPTED 03/13/2014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86</Words>
  <Characters>384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2746-S.E AMS WM MATC 288</vt:lpstr>
    </vt:vector>
  </TitlesOfParts>
  <Company>Washington State Legislature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2746-S.E AMS WM MATC 288</dc:title>
  <dc:creator>Carma Matti-Jackson</dc:creator>
  <cp:lastModifiedBy>Carma Matti-Jackson</cp:lastModifiedBy>
  <cp:revision>2</cp:revision>
  <cp:lastPrinted>2014-03-13T21:02:00Z</cp:lastPrinted>
  <dcterms:created xsi:type="dcterms:W3CDTF">2014-03-13T21:38:00Z</dcterms:created>
  <dcterms:modified xsi:type="dcterms:W3CDTF">2014-03-13T21:38:00Z</dcterms:modified>
</cp:coreProperties>
</file>