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0E" w:rsidP="0072541D" w:rsidRDefault="00EC107D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8B4B0A">
            <w:t>2146-S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8B4B0A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8B4B0A">
            <w:t>WM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8B4B0A">
            <w:t>MURR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8B4B0A">
            <w:t>027</w:t>
          </w:r>
        </w:sdtContent>
      </w:sdt>
    </w:p>
    <w:p w:rsidR="00DF5D0E" w:rsidP="008B4B0A" w:rsidRDefault="00AA1230">
      <w:pPr>
        <w:pStyle w:val="OfferedBy"/>
        <w:spacing w:after="120"/>
        <w:jc w:val="right"/>
      </w:pPr>
      <w:bookmarkStart w:name="_GoBack" w:id="0"/>
      <w:bookmarkEnd w:id="0"/>
      <w:r>
        <w:tab/>
      </w:r>
      <w:r>
        <w:tab/>
      </w:r>
      <w:r>
        <w:tab/>
      </w:r>
    </w:p>
    <w:p w:rsidR="00DF5D0E" w:rsidRDefault="00EC107D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8B4B0A">
            <w:rPr>
              <w:b/>
              <w:u w:val="single"/>
            </w:rPr>
            <w:t>SHB 2146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8B4B0A" w:rsidR="008B4B0A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5E6AA9">
            <w:rPr>
              <w:b/>
            </w:rPr>
            <w:t xml:space="preserve"> </w:t>
          </w:r>
        </w:sdtContent>
      </w:sdt>
    </w:p>
    <w:p w:rsidR="00DF5D0E" w:rsidP="00605C39" w:rsidRDefault="00EC107D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8B4B0A">
            <w:t>By Committee on Ways &amp; Means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846034" w:rsidRDefault="008B4B0A">
          <w:pPr>
            <w:spacing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03/05/2014</w:t>
          </w:r>
        </w:p>
      </w:sdtContent>
    </w:sdt>
    <w:permStart w:edGrp="everyone" w:id="1280914116"/>
    <w:p w:rsidR="008B4B0A" w:rsidP="00C8108C" w:rsidRDefault="00AB682C">
      <w:pPr>
        <w:pStyle w:val="Page"/>
      </w:pPr>
      <w:r>
        <w:fldChar w:fldCharType="begin"/>
      </w:r>
      <w:r w:rsidR="00523C5A">
        <w:instrText xml:space="preserve"> ADVANCE  \y 182</w:instrText>
      </w:r>
      <w:r w:rsidR="00D40447">
        <w:instrText xml:space="preserve"> </w:instrText>
      </w:r>
      <w:r>
        <w:fldChar w:fldCharType="end"/>
      </w:r>
      <w:bookmarkStart w:name="StartOfAmendmentBody" w:id="1"/>
      <w:bookmarkEnd w:id="1"/>
      <w:r w:rsidR="00DE256E">
        <w:tab/>
      </w:r>
      <w:r w:rsidR="008B4B0A">
        <w:t xml:space="preserve">On page </w:t>
      </w:r>
      <w:r w:rsidR="002610B6">
        <w:t>5</w:t>
      </w:r>
      <w:r w:rsidR="008B4B0A">
        <w:t xml:space="preserve">, after line </w:t>
      </w:r>
      <w:r w:rsidR="002610B6">
        <w:t>14</w:t>
      </w:r>
      <w:r w:rsidR="008B4B0A">
        <w:t>, insert the following:</w:t>
      </w:r>
    </w:p>
    <w:p w:rsidR="002610B6" w:rsidP="002610B6" w:rsidRDefault="002610B6">
      <w:pPr>
        <w:pStyle w:val="RCWSLText"/>
      </w:pPr>
    </w:p>
    <w:p w:rsidRPr="002610B6" w:rsidR="00570E2A" w:rsidP="002610B6" w:rsidRDefault="002610B6">
      <w:pPr>
        <w:pStyle w:val="RCWSLText"/>
      </w:pPr>
      <w:r>
        <w:tab/>
      </w:r>
      <w:proofErr w:type="gramStart"/>
      <w:r w:rsidRPr="002610B6">
        <w:rPr>
          <w:b/>
        </w:rPr>
        <w:t>"</w:t>
      </w:r>
      <w:r w:rsidRPr="00916212" w:rsidR="00916212">
        <w:rPr>
          <w:u w:val="single"/>
        </w:rPr>
        <w:t>NEW SECTION.</w:t>
      </w:r>
      <w:proofErr w:type="gramEnd"/>
      <w:r w:rsidR="00916212">
        <w:rPr>
          <w:b/>
        </w:rPr>
        <w:t xml:space="preserve">  </w:t>
      </w:r>
      <w:proofErr w:type="gramStart"/>
      <w:r>
        <w:rPr>
          <w:b/>
        </w:rPr>
        <w:t>Sec. 6.</w:t>
      </w:r>
      <w:proofErr w:type="gramEnd"/>
      <w:r>
        <w:t xml:space="preserve">  This act takes effect July 1, 2015."</w:t>
      </w:r>
    </w:p>
    <w:permEnd w:id="1280914116"/>
    <w:p w:rsidR="00ED2EEB" w:rsidP="008B4B0A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09092394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8B4B0A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8B4B0A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2610B6">
                  <w:t xml:space="preserve">Change the effective date of the bill to July 1, 2015. </w:t>
                </w:r>
              </w:p>
              <w:p w:rsidRPr="007D1589" w:rsidR="001B4E53" w:rsidP="008B4B0A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090923947"/>
    </w:tbl>
    <w:p w:rsidR="00DF5D0E" w:rsidP="008B4B0A" w:rsidRDefault="00DF5D0E">
      <w:pPr>
        <w:pStyle w:val="BillEnd"/>
        <w:suppressLineNumbers/>
      </w:pPr>
    </w:p>
    <w:p w:rsidR="00DF5D0E" w:rsidP="008B4B0A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8B4B0A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B0A" w:rsidRDefault="008B4B0A" w:rsidP="00DF5D0E">
      <w:r>
        <w:separator/>
      </w:r>
    </w:p>
  </w:endnote>
  <w:endnote w:type="continuationSeparator" w:id="0">
    <w:p w:rsidR="008B4B0A" w:rsidRDefault="008B4B0A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C10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0E2A">
      <w:t>2146-S AMS WM MURR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8B4B0A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EC107D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70E2A">
      <w:t>2146-S AMS WM MURR 027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B0A" w:rsidRDefault="008B4B0A" w:rsidP="00DF5D0E">
      <w:r>
        <w:separator/>
      </w:r>
    </w:p>
  </w:footnote>
  <w:footnote w:type="continuationSeparator" w:id="0">
    <w:p w:rsidR="008B4B0A" w:rsidRDefault="008B4B0A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10B6"/>
    <w:rsid w:val="00265296"/>
    <w:rsid w:val="00281CBD"/>
    <w:rsid w:val="00316CD9"/>
    <w:rsid w:val="003E2FC6"/>
    <w:rsid w:val="00492DDC"/>
    <w:rsid w:val="004C6615"/>
    <w:rsid w:val="00523C5A"/>
    <w:rsid w:val="00570E2A"/>
    <w:rsid w:val="005E69C3"/>
    <w:rsid w:val="005E6AA9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B4B0A"/>
    <w:rsid w:val="008C7E6E"/>
    <w:rsid w:val="00916212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7502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107D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A08E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2146-S</BillDocName>
  <AmendType>AMS</AmendType>
  <SponsorAcronym>WM</SponsorAcronym>
  <DrafterAcronym>MURR</DrafterAcronym>
  <DraftNumber>027</DraftNumber>
  <ReferenceNumber>SHB 2146</ReferenceNumber>
  <Floor>S COMM AMD</Floor>
  <AmendmentNumber> </AmendmentNumber>
  <Sponsors>By Committee on Ways &amp; Means</Sponsors>
  <FloorAction>ADOPTED 03/05/2014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54</Words>
  <Characters>310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2146-S AMS WM MURR 027</vt:lpstr>
    </vt:vector>
  </TitlesOfParts>
  <Company>Washington State Legislature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2146-S AMS WM MURR 027</dc:title>
  <dc:creator>Julie Murray</dc:creator>
  <cp:lastModifiedBy>Julie Murray</cp:lastModifiedBy>
  <cp:revision>2</cp:revision>
  <cp:lastPrinted>2014-03-04T02:58:00Z</cp:lastPrinted>
  <dcterms:created xsi:type="dcterms:W3CDTF">2014-03-04T03:59:00Z</dcterms:created>
  <dcterms:modified xsi:type="dcterms:W3CDTF">2014-03-04T03:59:00Z</dcterms:modified>
</cp:coreProperties>
</file>