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D6F6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065E0">
            <w:t>6002-S.E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065E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065E0">
            <w:t>NEAL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065E0">
            <w:t>TOUL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065E0">
            <w:t>091</w:t>
          </w:r>
        </w:sdtContent>
      </w:sdt>
    </w:p>
    <w:p w:rsidR="00DF5D0E" w:rsidP="00B73E0A" w:rsidRDefault="00AA1230">
      <w:pPr>
        <w:pStyle w:val="OfferedBy"/>
        <w:spacing w:after="120"/>
      </w:pPr>
      <w:r>
        <w:tab/>
      </w:r>
      <w:r>
        <w:tab/>
      </w:r>
      <w:r>
        <w:tab/>
      </w:r>
    </w:p>
    <w:p w:rsidR="00DF5D0E" w:rsidRDefault="009D6F6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065E0">
            <w:rPr>
              <w:b/>
              <w:u w:val="single"/>
            </w:rPr>
            <w:t>ESSB 6002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065E0">
            <w:t>H AMD TO H AMD (H-4473.1/14)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425BAC">
            <w:rPr>
              <w:b/>
            </w:rPr>
            <w:t xml:space="preserve"> 857</w:t>
          </w:r>
        </w:sdtContent>
      </w:sdt>
    </w:p>
    <w:p w:rsidR="00DF5D0E" w:rsidP="00605C39" w:rsidRDefault="009D6F6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065E0">
            <w:t>By Representative Nealey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065E0">
          <w:pPr>
            <w:spacing w:line="408" w:lineRule="exact"/>
            <w:jc w:val="right"/>
            <w:rPr>
              <w:b/>
              <w:bCs/>
            </w:rPr>
          </w:pPr>
          <w:r>
            <w:rPr>
              <w:b/>
              <w:bCs/>
            </w:rPr>
            <w:t xml:space="preserve">WITHDRAWN 03/04/2014</w:t>
          </w:r>
        </w:p>
      </w:sdtContent>
    </w:sdt>
    <w:permStart w:edGrp="everyone" w:id="1258245089"/>
    <w:p w:rsidR="002065E0"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065E0">
        <w:t xml:space="preserve">On page </w:t>
      </w:r>
      <w:r w:rsidR="00BB72B8">
        <w:t>23, line 5, increase the general fund-state appropriation for fiscal year 2015 by $8,000</w:t>
      </w:r>
    </w:p>
    <w:p w:rsidR="00BB72B8" w:rsidP="00BB72B8" w:rsidRDefault="00BB72B8">
      <w:pPr>
        <w:pStyle w:val="RCWSLText"/>
      </w:pPr>
    </w:p>
    <w:p w:rsidR="00BB72B8" w:rsidP="00BB72B8" w:rsidRDefault="00BB72B8">
      <w:pPr>
        <w:pStyle w:val="RCWSLText"/>
      </w:pPr>
      <w:r>
        <w:tab/>
        <w:t>On page 24, line 6, correct the total appropriation</w:t>
      </w:r>
    </w:p>
    <w:p w:rsidR="00BB72B8" w:rsidP="00BB72B8" w:rsidRDefault="00BB72B8">
      <w:pPr>
        <w:pStyle w:val="RCWSLText"/>
      </w:pPr>
    </w:p>
    <w:p w:rsidR="00DF5D0E" w:rsidP="00BB72B8" w:rsidRDefault="00BB72B8">
      <w:pPr>
        <w:pStyle w:val="RCWSLText"/>
      </w:pPr>
      <w:r>
        <w:tab/>
        <w:t>On page 29, after line 30, insert the following:</w:t>
      </w:r>
    </w:p>
    <w:p w:rsidRPr="00BB72B8" w:rsidR="00BB72B8" w:rsidP="00BB72B8" w:rsidRDefault="00BB72B8">
      <w:pPr>
        <w:pStyle w:val="RCWSLText"/>
        <w:rPr>
          <w:u w:val="single"/>
        </w:rPr>
      </w:pPr>
      <w:r>
        <w:tab/>
        <w:t>"</w:t>
      </w:r>
      <w:r w:rsidRPr="00BB72B8">
        <w:rPr>
          <w:u w:val="single"/>
        </w:rPr>
        <w:t>(30) $8,000 of general fund--state appropriation for fiscal year 2015 is provided solely for implementation of Second Substitute Senate Bill No. 6096 (industrial manufacturing facilities).  If the bill is not enacted by June 30, 2014, the amount provided in this subsection shall lapse.</w:t>
      </w:r>
      <w:r w:rsidRPr="00BB72B8">
        <w:t>"</w:t>
      </w:r>
    </w:p>
    <w:permEnd w:id="1258245089"/>
    <w:p w:rsidR="00ED2EEB" w:rsidP="002065E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3987721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065E0" w:rsidRDefault="00D659AC">
                <w:pPr>
                  <w:pStyle w:val="Effect"/>
                  <w:suppressLineNumbers/>
                  <w:shd w:val="clear" w:color="auto" w:fill="auto"/>
                  <w:ind w:left="0" w:firstLine="0"/>
                </w:pPr>
              </w:p>
            </w:tc>
            <w:tc>
              <w:tcPr>
                <w:tcW w:w="9874" w:type="dxa"/>
                <w:shd w:val="clear" w:color="auto" w:fill="FFFFFF" w:themeFill="background1"/>
              </w:tcPr>
              <w:p w:rsidR="001C1B27" w:rsidP="00BB72B8" w:rsidRDefault="0096303F">
                <w:pPr>
                  <w:pStyle w:val="Effect"/>
                  <w:suppressLineNumbers/>
                </w:pPr>
                <w:r w:rsidRPr="0096303F">
                  <w:tab/>
                </w:r>
                <w:r w:rsidRPr="0096303F" w:rsidR="001C1B27">
                  <w:rPr>
                    <w:u w:val="single"/>
                  </w:rPr>
                  <w:t>EFFECT:</w:t>
                </w:r>
                <w:r w:rsidRPr="0096303F" w:rsidR="001C1B27">
                  <w:t>  </w:t>
                </w:r>
                <w:r w:rsidR="00BB72B8">
                  <w:t>Provides funding for the Department of Commerce to coordinate with cities on the reporting of tax exemptions required under</w:t>
                </w:r>
                <w:r w:rsidRPr="00BB72B8" w:rsidR="00BB72B8">
                  <w:t xml:space="preserve"> </w:t>
                </w:r>
                <w:r w:rsidR="00BB72B8">
                  <w:t xml:space="preserve">Second </w:t>
                </w:r>
                <w:r w:rsidRPr="00BB72B8" w:rsidR="00BB72B8">
                  <w:t>Substitute Senate Bill No. 6096 (indu</w:t>
                </w:r>
                <w:r w:rsidR="00BB72B8">
                  <w:t xml:space="preserve">strial manufacturing facilities.)  </w:t>
                </w:r>
              </w:p>
              <w:p w:rsidR="002065E0" w:rsidP="002065E0" w:rsidRDefault="002065E0">
                <w:pPr>
                  <w:pStyle w:val="Effect"/>
                  <w:suppressLineNumbers/>
                  <w:shd w:val="clear" w:color="auto" w:fill="auto"/>
                  <w:ind w:left="0" w:firstLine="0"/>
                </w:pPr>
              </w:p>
              <w:p w:rsidR="002065E0" w:rsidP="002065E0" w:rsidRDefault="002065E0">
                <w:pPr>
                  <w:pStyle w:val="Effect"/>
                  <w:suppressLineNumbers/>
                  <w:shd w:val="clear" w:color="auto" w:fill="auto"/>
                  <w:ind w:left="0" w:firstLine="0"/>
                </w:pPr>
                <w:r>
                  <w:tab/>
                </w:r>
                <w:r>
                  <w:rPr>
                    <w:u w:val="single"/>
                  </w:rPr>
                  <w:t>FISCAL IMPACT:</w:t>
                </w:r>
              </w:p>
              <w:p w:rsidRPr="002065E0" w:rsidR="002065E0" w:rsidP="002065E0" w:rsidRDefault="002065E0">
                <w:pPr>
                  <w:pStyle w:val="Effect"/>
                  <w:suppressLineNumbers/>
                  <w:shd w:val="clear" w:color="auto" w:fill="auto"/>
                  <w:ind w:left="0" w:firstLine="0"/>
                </w:pPr>
                <w:r>
                  <w:tab/>
                </w:r>
                <w:r>
                  <w:tab/>
                  <w:t>Increases General Fund - State by $8,000.</w:t>
                </w:r>
              </w:p>
              <w:p w:rsidRPr="007D1589" w:rsidR="001B4E53" w:rsidP="002065E0" w:rsidRDefault="001B4E53">
                <w:pPr>
                  <w:pStyle w:val="ListBullet"/>
                  <w:numPr>
                    <w:ilvl w:val="0"/>
                    <w:numId w:val="0"/>
                  </w:numPr>
                  <w:suppressLineNumbers/>
                </w:pPr>
              </w:p>
            </w:tc>
          </w:tr>
        </w:sdtContent>
      </w:sdt>
      <w:permEnd w:id="1739877215"/>
    </w:tbl>
    <w:p w:rsidR="00DF5D0E" w:rsidP="002065E0" w:rsidRDefault="00DF5D0E">
      <w:pPr>
        <w:pStyle w:val="BillEnd"/>
        <w:suppressLineNumbers/>
      </w:pPr>
    </w:p>
    <w:p w:rsidR="00DF5D0E" w:rsidP="002065E0" w:rsidRDefault="00DE256E">
      <w:pPr>
        <w:pStyle w:val="BillEnd"/>
        <w:suppressLineNumbers/>
      </w:pPr>
      <w:r>
        <w:rPr>
          <w:b/>
        </w:rPr>
        <w:t>--- END ---</w:t>
      </w:r>
    </w:p>
    <w:p w:rsidR="00DF5D0E" w:rsidP="002065E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5E0" w:rsidRDefault="002065E0" w:rsidP="00DF5D0E">
      <w:r>
        <w:separator/>
      </w:r>
    </w:p>
  </w:endnote>
  <w:endnote w:type="continuationSeparator" w:id="0">
    <w:p w:rsidR="002065E0" w:rsidRDefault="002065E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CB" w:rsidRDefault="00474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D6F6A">
    <w:pPr>
      <w:pStyle w:val="AmendDraftFooter"/>
    </w:pPr>
    <w:r>
      <w:fldChar w:fldCharType="begin"/>
    </w:r>
    <w:r>
      <w:instrText xml:space="preserve"> TITLE   \* MERGEFORMAT </w:instrText>
    </w:r>
    <w:r>
      <w:fldChar w:fldCharType="separate"/>
    </w:r>
    <w:r>
      <w:t>6002-S.E AMH NEAL TOUL 091</w:t>
    </w:r>
    <w:r>
      <w:fldChar w:fldCharType="end"/>
    </w:r>
    <w:r w:rsidR="001B4E53">
      <w:tab/>
    </w:r>
    <w:r w:rsidR="00E267B1">
      <w:fldChar w:fldCharType="begin"/>
    </w:r>
    <w:r w:rsidR="00E267B1">
      <w:instrText xml:space="preserve"> PAGE  \* Arabic  \* MERGEFORMAT </w:instrText>
    </w:r>
    <w:r w:rsidR="00E267B1">
      <w:fldChar w:fldCharType="separate"/>
    </w:r>
    <w:r w:rsidR="002065E0">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9D6F6A">
    <w:pPr>
      <w:pStyle w:val="AmendDraftFooter"/>
    </w:pPr>
    <w:r>
      <w:fldChar w:fldCharType="begin"/>
    </w:r>
    <w:r>
      <w:instrText xml:space="preserve"> TITLE   \* MERGEFORMAT </w:instrText>
    </w:r>
    <w:r>
      <w:fldChar w:fldCharType="separate"/>
    </w:r>
    <w:r>
      <w:t>6002-S.E AMH NEAL TOUL 091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5E0" w:rsidRDefault="002065E0" w:rsidP="00DF5D0E">
      <w:r>
        <w:separator/>
      </w:r>
    </w:p>
  </w:footnote>
  <w:footnote w:type="continuationSeparator" w:id="0">
    <w:p w:rsidR="002065E0" w:rsidRDefault="002065E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CB" w:rsidRDefault="00474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065E0"/>
    <w:rsid w:val="00217E8A"/>
    <w:rsid w:val="00265296"/>
    <w:rsid w:val="00281CBD"/>
    <w:rsid w:val="00316CD9"/>
    <w:rsid w:val="003E2FC6"/>
    <w:rsid w:val="00425BAC"/>
    <w:rsid w:val="00474ECB"/>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D6F6A"/>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B72B8"/>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E7D1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6002-S.E</BillDocName>
  <AmendType>AMH</AmendType>
  <SponsorAcronym>NEAL</SponsorAcronym>
  <DrafterAcronym>TOUL</DrafterAcronym>
  <DraftNumber>091</DraftNumber>
  <ReferenceNumber>ESSB 6002</ReferenceNumber>
  <Floor>H AMD TO H AMD (H-4473.1/14)</Floor>
  <AmendmentNumber> 857</AmendmentNumber>
  <Sponsors>By Representative Nealey</Sponsors>
  <FloorAction>WITHDRAWN 03/04/2014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150</Words>
  <Characters>797</Characters>
  <Application>Microsoft Office Word</Application>
  <DocSecurity>8</DocSecurity>
  <Lines>33</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6002-S.E AMH NEAL TOUL 091</dc:title>
  <dc:creator>Andy Toulon</dc:creator>
  <cp:lastModifiedBy>Andy Toulon</cp:lastModifiedBy>
  <cp:revision>4</cp:revision>
  <cp:lastPrinted>2014-03-03T22:37:00Z</cp:lastPrinted>
  <dcterms:created xsi:type="dcterms:W3CDTF">2014-03-03T22:27:00Z</dcterms:created>
  <dcterms:modified xsi:type="dcterms:W3CDTF">2014-03-03T22:37:00Z</dcterms:modified>
</cp:coreProperties>
</file>