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B465B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1536E">
            <w:t>6002-S.E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1536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1536E">
            <w:t>HUNT</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1536E">
            <w:t>LUCE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1536E">
            <w:t>085</w:t>
          </w:r>
        </w:sdtContent>
      </w:sdt>
    </w:p>
    <w:p w:rsidR="00DF5D0E" w:rsidP="00B73E0A" w:rsidRDefault="00AA1230">
      <w:pPr>
        <w:pStyle w:val="OfferedBy"/>
        <w:spacing w:after="120"/>
      </w:pPr>
      <w:r>
        <w:tab/>
      </w:r>
      <w:r>
        <w:tab/>
      </w:r>
      <w:r>
        <w:tab/>
      </w:r>
    </w:p>
    <w:p w:rsidR="00DF5D0E" w:rsidRDefault="00B465B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1536E">
            <w:rPr>
              <w:b/>
              <w:u w:val="single"/>
            </w:rPr>
            <w:t>ESSB 6002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1536E">
            <w:t>H AMD TO H AMD (H-4473.1/14)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867AD7">
            <w:rPr>
              <w:b/>
            </w:rPr>
            <w:t xml:space="preserve"> 865</w:t>
          </w:r>
        </w:sdtContent>
      </w:sdt>
    </w:p>
    <w:p w:rsidR="00DF5D0E" w:rsidP="00605C39" w:rsidRDefault="00B465B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1536E">
            <w:t>By Representative Hunter</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51536E">
          <w:pPr>
            <w:spacing w:line="408" w:lineRule="exact"/>
            <w:jc w:val="right"/>
            <w:rPr>
              <w:b/>
              <w:bCs/>
            </w:rPr>
          </w:pPr>
          <w:r>
            <w:rPr>
              <w:b/>
              <w:bCs/>
            </w:rPr>
            <w:t xml:space="preserve">ADOPTED 03/04/2014</w:t>
          </w:r>
        </w:p>
      </w:sdtContent>
    </w:sdt>
    <w:permStart w:edGrp="everyone" w:id="1620861513"/>
    <w:p w:rsidR="00CA03C2" w:rsidP="00C8108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CA03C2">
        <w:t>On</w:t>
      </w:r>
      <w:r w:rsidR="004039A5">
        <w:t>e page 53</w:t>
      </w:r>
      <w:r w:rsidR="00CA03C2">
        <w:t>, line 22, increase the general fund--federal appropriation by $65,000</w:t>
      </w:r>
    </w:p>
    <w:p w:rsidRPr="00CA03C2" w:rsidR="00CA03C2" w:rsidP="00CA03C2" w:rsidRDefault="00CA03C2">
      <w:pPr>
        <w:pStyle w:val="RCWSLText"/>
      </w:pPr>
    </w:p>
    <w:p w:rsidR="004039A5" w:rsidP="00C8108C" w:rsidRDefault="00CA03C2">
      <w:pPr>
        <w:pStyle w:val="Page"/>
      </w:pPr>
      <w:r>
        <w:tab/>
      </w:r>
      <w:r w:rsidR="0051536E">
        <w:t xml:space="preserve">On page </w:t>
      </w:r>
      <w:r w:rsidR="004039A5">
        <w:t>53</w:t>
      </w:r>
      <w:r>
        <w:t>, line after line 29, insert</w:t>
      </w:r>
      <w:r w:rsidR="004039A5">
        <w:t xml:space="preserve"> the following:</w:t>
      </w:r>
    </w:p>
    <w:p w:rsidRPr="004039A5" w:rsidR="004039A5" w:rsidP="00C8108C" w:rsidRDefault="004039A5">
      <w:pPr>
        <w:pStyle w:val="Page"/>
        <w:rPr>
          <w:u w:val="single"/>
        </w:rPr>
      </w:pPr>
      <w:r>
        <w:tab/>
      </w:r>
      <w:r w:rsidR="00CA03C2">
        <w:t>"</w:t>
      </w:r>
      <w:r w:rsidRPr="004039A5" w:rsidR="00CA03C2">
        <w:rPr>
          <w:u w:val="single"/>
        </w:rPr>
        <w:t xml:space="preserve">Education Legacy Trust Account--State </w:t>
      </w:r>
    </w:p>
    <w:p w:rsidR="00CA03C2" w:rsidP="00C8108C" w:rsidRDefault="004039A5">
      <w:pPr>
        <w:pStyle w:val="Page"/>
      </w:pPr>
      <w:r w:rsidRPr="004039A5">
        <w:rPr>
          <w:u w:val="single"/>
        </w:rPr>
        <w:t>Appropriation</w:t>
      </w:r>
      <w:r w:rsidRPr="004039A5">
        <w:rPr>
          <w:spacing w:val="0"/>
          <w:u w:val="single"/>
        </w:rPr>
        <w:t xml:space="preserve"> . . . . . . . . . . . . . . . . . . . . . </w:t>
      </w:r>
      <w:r w:rsidRPr="004039A5">
        <w:rPr>
          <w:u w:val="single"/>
        </w:rPr>
        <w:t xml:space="preserve"> </w:t>
      </w:r>
      <w:r w:rsidR="003B1E9D">
        <w:rPr>
          <w:u w:val="single"/>
        </w:rPr>
        <w:t>$44</w:t>
      </w:r>
      <w:r w:rsidRPr="004039A5" w:rsidR="00CA03C2">
        <w:rPr>
          <w:u w:val="single"/>
        </w:rPr>
        <w:t>6,000</w:t>
      </w:r>
      <w:r w:rsidR="00CA03C2">
        <w:t>"</w:t>
      </w:r>
    </w:p>
    <w:p w:rsidR="00CA03C2" w:rsidP="00C8108C" w:rsidRDefault="00CA03C2">
      <w:pPr>
        <w:pStyle w:val="Page"/>
      </w:pPr>
    </w:p>
    <w:p w:rsidR="00CA03C2" w:rsidP="00C8108C" w:rsidRDefault="00CA03C2">
      <w:pPr>
        <w:pStyle w:val="Page"/>
      </w:pPr>
      <w:r>
        <w:tab/>
      </w:r>
      <w:r w:rsidR="004039A5">
        <w:t>On page 53</w:t>
      </w:r>
      <w:r>
        <w:t>, line 31, correct the total.</w:t>
      </w:r>
    </w:p>
    <w:p w:rsidR="00CA03C2" w:rsidP="00C8108C" w:rsidRDefault="00CA03C2">
      <w:pPr>
        <w:pStyle w:val="Page"/>
      </w:pPr>
    </w:p>
    <w:p w:rsidR="0051536E" w:rsidP="00C8108C" w:rsidRDefault="00CA03C2">
      <w:pPr>
        <w:pStyle w:val="Page"/>
      </w:pPr>
      <w:r>
        <w:tab/>
        <w:t>On page 59, after line 11, insert the following:</w:t>
      </w:r>
    </w:p>
    <w:p w:rsidRPr="00CA03C2" w:rsidR="00CA03C2" w:rsidP="00CA03C2" w:rsidRDefault="00CA03C2">
      <w:pPr>
        <w:pStyle w:val="RCWSLText"/>
        <w:rPr>
          <w:u w:val="single"/>
        </w:rPr>
      </w:pPr>
      <w:r>
        <w:tab/>
        <w:t>"</w:t>
      </w:r>
      <w:r>
        <w:rPr>
          <w:u w:val="single"/>
        </w:rPr>
        <w:t xml:space="preserve">(20) </w:t>
      </w:r>
      <w:r w:rsidRPr="00CA03C2">
        <w:rPr>
          <w:u w:val="single"/>
        </w:rPr>
        <w:t>$446,000 of the education legacy trust account--state appropriation and $65,000 of the general fund--federal appropriation is provided solely for implementation of Engrossed Second Substitute House Bill No. 2377 (early care and education).  This funding is provided for costs related to the 2 percent quality payments and tiered reimbursement rate increases.</w:t>
      </w:r>
      <w:r>
        <w:t>"</w:t>
      </w:r>
      <w:r w:rsidRPr="00CA03C2">
        <w:rPr>
          <w:color w:val="1F497D"/>
          <w:u w:val="single"/>
        </w:rPr>
        <w:t xml:space="preserve"> </w:t>
      </w:r>
      <w:r w:rsidRPr="00CA03C2">
        <w:rPr>
          <w:u w:val="single"/>
        </w:rPr>
        <w:t xml:space="preserve"> </w:t>
      </w:r>
    </w:p>
    <w:p w:rsidR="00DF5D0E" w:rsidP="0051536E" w:rsidRDefault="00DF5D0E">
      <w:pPr>
        <w:suppressLineNumbers/>
        <w:rPr>
          <w:spacing w:val="-3"/>
        </w:rPr>
      </w:pPr>
    </w:p>
    <w:p w:rsidR="004039A5" w:rsidP="0051536E" w:rsidRDefault="004039A5">
      <w:pPr>
        <w:suppressLineNumbers/>
        <w:rPr>
          <w:spacing w:val="-3"/>
        </w:rPr>
      </w:pPr>
    </w:p>
    <w:p w:rsidRPr="00F134B5" w:rsidR="004039A5" w:rsidP="004039A5" w:rsidRDefault="004039A5">
      <w:pPr>
        <w:pStyle w:val="RCWSLText"/>
        <w:rPr>
          <w:spacing w:val="0"/>
        </w:rPr>
      </w:pPr>
      <w:r>
        <w:tab/>
      </w:r>
      <w:r w:rsidRPr="00F134B5">
        <w:rPr>
          <w:spacing w:val="0"/>
        </w:rPr>
        <w:t>On page 88, after line 17, insert the following:</w:t>
      </w:r>
    </w:p>
    <w:p w:rsidRPr="00F134B5" w:rsidR="004039A5" w:rsidP="004039A5" w:rsidRDefault="004039A5">
      <w:pPr>
        <w:pStyle w:val="RCWSLText"/>
        <w:rPr>
          <w:spacing w:val="0"/>
          <w:u w:val="single"/>
        </w:rPr>
      </w:pPr>
      <w:r w:rsidRPr="00F134B5">
        <w:rPr>
          <w:spacing w:val="0"/>
        </w:rPr>
        <w:tab/>
        <w:t>"</w:t>
      </w:r>
      <w:r w:rsidRPr="00F134B5">
        <w:rPr>
          <w:spacing w:val="0"/>
          <w:u w:val="single"/>
        </w:rPr>
        <w:t xml:space="preserve">Education Legacy Trust Account--State </w:t>
      </w:r>
    </w:p>
    <w:p w:rsidR="004039A5" w:rsidP="004039A5" w:rsidRDefault="004039A5">
      <w:pPr>
        <w:pStyle w:val="RCWSLText"/>
        <w:rPr>
          <w:spacing w:val="0"/>
        </w:rPr>
      </w:pPr>
      <w:r w:rsidRPr="00F134B5">
        <w:rPr>
          <w:spacing w:val="0"/>
          <w:u w:val="single"/>
        </w:rPr>
        <w:t>Appropriation . . . . . . . . . . . . . . . . . . . . . $4,996,000</w:t>
      </w:r>
      <w:r w:rsidRPr="00F134B5">
        <w:rPr>
          <w:spacing w:val="0"/>
        </w:rPr>
        <w:t>”</w:t>
      </w:r>
    </w:p>
    <w:p w:rsidR="004039A5" w:rsidP="004039A5" w:rsidRDefault="004039A5">
      <w:pPr>
        <w:pStyle w:val="RCWSLText"/>
        <w:tabs>
          <w:tab w:val="clear" w:pos="576"/>
          <w:tab w:val="clear" w:pos="1584"/>
          <w:tab w:val="clear" w:pos="2304"/>
          <w:tab w:val="clear" w:pos="3024"/>
          <w:tab w:val="clear" w:pos="3744"/>
          <w:tab w:val="clear" w:pos="4464"/>
          <w:tab w:val="clear" w:pos="5184"/>
          <w:tab w:val="clear" w:pos="5904"/>
          <w:tab w:val="clear" w:pos="6624"/>
          <w:tab w:val="clear" w:pos="7344"/>
          <w:tab w:val="clear" w:pos="8064"/>
          <w:tab w:val="clear" w:pos="8784"/>
          <w:tab w:val="clear" w:pos="9504"/>
          <w:tab w:val="clear" w:pos="9936"/>
          <w:tab w:val="left" w:pos="720"/>
          <w:tab w:val="left" w:pos="1440"/>
          <w:tab w:val="left" w:pos="2160"/>
          <w:tab w:val="left" w:pos="2880"/>
        </w:tabs>
        <w:rPr>
          <w:spacing w:val="0"/>
        </w:rPr>
      </w:pPr>
      <w:r>
        <w:rPr>
          <w:spacing w:val="0"/>
        </w:rPr>
        <w:tab/>
      </w:r>
      <w:r>
        <w:rPr>
          <w:spacing w:val="0"/>
        </w:rPr>
        <w:tab/>
      </w:r>
      <w:r>
        <w:rPr>
          <w:spacing w:val="0"/>
        </w:rPr>
        <w:tab/>
      </w:r>
      <w:r>
        <w:rPr>
          <w:spacing w:val="0"/>
        </w:rPr>
        <w:tab/>
      </w:r>
      <w:r>
        <w:rPr>
          <w:spacing w:val="0"/>
        </w:rPr>
        <w:tab/>
      </w:r>
    </w:p>
    <w:p w:rsidR="004039A5" w:rsidP="004039A5" w:rsidRDefault="004039A5">
      <w:pPr>
        <w:pStyle w:val="RCWSLText"/>
        <w:rPr>
          <w:spacing w:val="0"/>
        </w:rPr>
      </w:pPr>
      <w:r>
        <w:rPr>
          <w:spacing w:val="0"/>
        </w:rPr>
        <w:tab/>
        <w:t xml:space="preserve">On page 88, line 19, correct the total. </w:t>
      </w:r>
    </w:p>
    <w:p w:rsidR="004039A5" w:rsidP="004039A5" w:rsidRDefault="004039A5">
      <w:pPr>
        <w:pStyle w:val="RCWSLText"/>
        <w:rPr>
          <w:spacing w:val="0"/>
        </w:rPr>
      </w:pPr>
    </w:p>
    <w:p w:rsidR="004039A5" w:rsidP="004039A5" w:rsidRDefault="004039A5">
      <w:pPr>
        <w:pStyle w:val="RCWSLText"/>
        <w:rPr>
          <w:spacing w:val="0"/>
        </w:rPr>
      </w:pPr>
      <w:r>
        <w:rPr>
          <w:spacing w:val="0"/>
        </w:rPr>
        <w:tab/>
        <w:t xml:space="preserve">On page 88, line 24, after "2015," insert </w:t>
      </w:r>
      <w:r w:rsidRPr="00F134B5">
        <w:rPr>
          <w:spacing w:val="0"/>
          <w:u w:val="single"/>
        </w:rPr>
        <w:t>"$4,996,000 of the</w:t>
      </w:r>
      <w:r>
        <w:rPr>
          <w:spacing w:val="0"/>
        </w:rPr>
        <w:t xml:space="preserve"> </w:t>
      </w:r>
      <w:r>
        <w:rPr>
          <w:spacing w:val="0"/>
          <w:u w:val="single"/>
        </w:rPr>
        <w:t>Education Legacy Trust Account appropriation,</w:t>
      </w:r>
      <w:r>
        <w:rPr>
          <w:spacing w:val="0"/>
        </w:rPr>
        <w:t>"</w:t>
      </w:r>
    </w:p>
    <w:p w:rsidR="004039A5" w:rsidP="004039A5" w:rsidRDefault="004039A5">
      <w:pPr>
        <w:pStyle w:val="RCWSLText"/>
        <w:rPr>
          <w:spacing w:val="0"/>
        </w:rPr>
      </w:pPr>
    </w:p>
    <w:p w:rsidRPr="00A974DC" w:rsidR="004039A5" w:rsidP="004039A5" w:rsidRDefault="004039A5">
      <w:pPr>
        <w:pStyle w:val="RCWSLText"/>
        <w:rPr>
          <w:spacing w:val="0"/>
        </w:rPr>
      </w:pPr>
      <w:r>
        <w:rPr>
          <w:spacing w:val="0"/>
        </w:rPr>
        <w:lastRenderedPageBreak/>
        <w:tab/>
        <w:t>On page 89, line 29, after ((</w:t>
      </w:r>
      <w:r>
        <w:rPr>
          <w:strike/>
          <w:spacing w:val="0"/>
        </w:rPr>
        <w:t>$367,676,000</w:t>
      </w:r>
      <w:r>
        <w:rPr>
          <w:spacing w:val="0"/>
        </w:rPr>
        <w:t>)) strike "</w:t>
      </w:r>
      <w:r w:rsidRPr="00A974DC">
        <w:rPr>
          <w:spacing w:val="0"/>
          <w:u w:val="single"/>
        </w:rPr>
        <w:t>$354,360,000</w:t>
      </w:r>
      <w:r>
        <w:rPr>
          <w:spacing w:val="0"/>
        </w:rPr>
        <w:t>" and insert "</w:t>
      </w:r>
      <w:r>
        <w:rPr>
          <w:spacing w:val="0"/>
          <w:u w:val="single"/>
        </w:rPr>
        <w:t>$358,992,000</w:t>
      </w:r>
      <w:r>
        <w:rPr>
          <w:spacing w:val="0"/>
        </w:rPr>
        <w:t>"</w:t>
      </w:r>
    </w:p>
    <w:p w:rsidR="004039A5" w:rsidP="004039A5" w:rsidRDefault="004039A5">
      <w:pPr>
        <w:pStyle w:val="RCWSLText"/>
        <w:rPr>
          <w:spacing w:val="0"/>
        </w:rPr>
      </w:pPr>
    </w:p>
    <w:p w:rsidRPr="009345F4" w:rsidR="004039A5" w:rsidP="004039A5" w:rsidRDefault="004039A5">
      <w:pPr>
        <w:pStyle w:val="RCWSLText"/>
        <w:rPr>
          <w:u w:val="single"/>
        </w:rPr>
      </w:pPr>
      <w:r>
        <w:rPr>
          <w:spacing w:val="0"/>
        </w:rPr>
        <w:tab/>
      </w:r>
      <w:r w:rsidRPr="00A974DC">
        <w:rPr>
          <w:spacing w:val="0"/>
        </w:rPr>
        <w:t xml:space="preserve">On page 89, </w:t>
      </w:r>
      <w:r>
        <w:rPr>
          <w:spacing w:val="0"/>
        </w:rPr>
        <w:t xml:space="preserve">line 31, </w:t>
      </w:r>
      <w:r w:rsidRPr="00A974DC">
        <w:rPr>
          <w:spacing w:val="0"/>
        </w:rPr>
        <w:t>after "RCW 43.215.135</w:t>
      </w:r>
      <w:r w:rsidR="00BC4F95">
        <w:rPr>
          <w:spacing w:val="0"/>
        </w:rPr>
        <w:t>.</w:t>
      </w:r>
      <w:r w:rsidRPr="00A974DC">
        <w:rPr>
          <w:spacing w:val="0"/>
        </w:rPr>
        <w:t>" insert "</w:t>
      </w:r>
      <w:r w:rsidRPr="00A974DC">
        <w:rPr>
          <w:u w:val="single"/>
        </w:rPr>
        <w:t>The working connections child care program is capped at 30,000 households per month.</w:t>
      </w:r>
      <w:r>
        <w:rPr>
          <w:u w:val="single"/>
        </w:rPr>
        <w:t xml:space="preserve">  $4,632,000 of the education legacy trust account appropriation in subsection (1)(a) is provided solely for implementation of Engrossed Second </w:t>
      </w:r>
      <w:r w:rsidR="003B1E9D">
        <w:rPr>
          <w:u w:val="single"/>
        </w:rPr>
        <w:t>Substitute House Bill No 2377 (e</w:t>
      </w:r>
      <w:r>
        <w:rPr>
          <w:u w:val="single"/>
        </w:rPr>
        <w:t>arly care and education).</w:t>
      </w:r>
      <w:r w:rsidRPr="00A974DC">
        <w:t>"</w:t>
      </w:r>
    </w:p>
    <w:p w:rsidR="004039A5" w:rsidP="001269C8" w:rsidRDefault="004039A5">
      <w:pPr>
        <w:pStyle w:val="RCWSLText"/>
      </w:pPr>
    </w:p>
    <w:p w:rsidR="004039A5" w:rsidP="001269C8" w:rsidRDefault="004039A5">
      <w:pPr>
        <w:pStyle w:val="RCWSLText"/>
      </w:pPr>
      <w:r>
        <w:tab/>
        <w:t>On page 89, line 32, after "((</w:t>
      </w:r>
      <w:r>
        <w:rPr>
          <w:strike/>
        </w:rPr>
        <w:t>$142,124,000</w:t>
      </w:r>
      <w:r>
        <w:t>)) strike "</w:t>
      </w:r>
      <w:r>
        <w:rPr>
          <w:u w:val="single"/>
        </w:rPr>
        <w:t>$170,999,000</w:t>
      </w:r>
      <w:r>
        <w:t>" and insert "</w:t>
      </w:r>
      <w:r w:rsidRPr="00A06138" w:rsidR="00BC4F95">
        <w:rPr>
          <w:u w:val="single"/>
        </w:rPr>
        <w:t>$</w:t>
      </w:r>
      <w:r w:rsidRPr="00A974DC">
        <w:rPr>
          <w:u w:val="single"/>
        </w:rPr>
        <w:t>171,363,000</w:t>
      </w:r>
      <w:r>
        <w:t>"</w:t>
      </w:r>
    </w:p>
    <w:p w:rsidR="004039A5" w:rsidP="001269C8" w:rsidRDefault="004039A5">
      <w:pPr>
        <w:pStyle w:val="RCWSLText"/>
      </w:pPr>
    </w:p>
    <w:p w:rsidR="004039A5" w:rsidP="001269C8" w:rsidRDefault="00BC4F95">
      <w:pPr>
        <w:suppressLineNumbers/>
        <w:spacing w:line="408" w:lineRule="exact"/>
        <w:rPr>
          <w:spacing w:val="-3"/>
        </w:rPr>
      </w:pPr>
      <w:r>
        <w:tab/>
        <w:t>On page 89, line 34</w:t>
      </w:r>
      <w:r w:rsidR="004039A5">
        <w:t xml:space="preserve">, after "overhead." insert </w:t>
      </w:r>
      <w:r w:rsidRPr="003611F7" w:rsidR="004039A5">
        <w:t>"</w:t>
      </w:r>
      <w:r w:rsidRPr="005E7AF5" w:rsidR="004039A5">
        <w:rPr>
          <w:u w:val="single"/>
        </w:rPr>
        <w:t xml:space="preserve">$364,000 of the </w:t>
      </w:r>
      <w:r w:rsidR="004039A5">
        <w:rPr>
          <w:u w:val="single"/>
        </w:rPr>
        <w:t xml:space="preserve">education legacy trust account appropriation </w:t>
      </w:r>
      <w:r w:rsidRPr="005E7AF5" w:rsidR="004039A5">
        <w:rPr>
          <w:u w:val="single"/>
        </w:rPr>
        <w:t xml:space="preserve">in subsection </w:t>
      </w:r>
      <w:r w:rsidR="004039A5">
        <w:rPr>
          <w:u w:val="single"/>
        </w:rPr>
        <w:t>(1)</w:t>
      </w:r>
      <w:r w:rsidRPr="005E7AF5" w:rsidR="004039A5">
        <w:rPr>
          <w:u w:val="single"/>
        </w:rPr>
        <w:t>(</w:t>
      </w:r>
      <w:r w:rsidR="004039A5">
        <w:rPr>
          <w:u w:val="single"/>
        </w:rPr>
        <w:t>a) is</w:t>
      </w:r>
      <w:r w:rsidRPr="005E7AF5" w:rsidR="004039A5">
        <w:rPr>
          <w:u w:val="single"/>
        </w:rPr>
        <w:t xml:space="preserve"> provided solely fo</w:t>
      </w:r>
      <w:r w:rsidRPr="006E687A" w:rsidR="004039A5">
        <w:rPr>
          <w:u w:val="single"/>
        </w:rPr>
        <w:t xml:space="preserve">r </w:t>
      </w:r>
      <w:r w:rsidR="004039A5">
        <w:rPr>
          <w:u w:val="single"/>
        </w:rPr>
        <w:t xml:space="preserve">implementation of Engrossed Second Substitute House </w:t>
      </w:r>
      <w:r w:rsidR="003B1E9D">
        <w:rPr>
          <w:u w:val="single"/>
        </w:rPr>
        <w:t>Bill No 2377 (e</w:t>
      </w:r>
      <w:r w:rsidR="004039A5">
        <w:rPr>
          <w:u w:val="single"/>
        </w:rPr>
        <w:t>arly care and education).</w:t>
      </w:r>
      <w:r w:rsidRPr="00A974DC" w:rsidR="004039A5">
        <w:t>"</w:t>
      </w:r>
    </w:p>
    <w:p w:rsidR="004039A5" w:rsidP="001269C8" w:rsidRDefault="004039A5">
      <w:pPr>
        <w:suppressLineNumbers/>
        <w:spacing w:line="408" w:lineRule="exact"/>
        <w:rPr>
          <w:spacing w:val="-3"/>
        </w:rPr>
      </w:pPr>
    </w:p>
    <w:p w:rsidR="001269C8" w:rsidP="001269C8" w:rsidRDefault="001269C8">
      <w:pPr>
        <w:suppressLineNumbers/>
        <w:spacing w:line="408" w:lineRule="exact"/>
        <w:rPr>
          <w:spacing w:val="-3"/>
        </w:rPr>
      </w:pPr>
      <w:r>
        <w:rPr>
          <w:spacing w:val="-3"/>
        </w:rPr>
        <w:tab/>
        <w:t>On page 227, line 28, increase the education legacy trust account--state appropriation by $39,000</w:t>
      </w:r>
    </w:p>
    <w:p w:rsidR="001269C8" w:rsidP="001269C8" w:rsidRDefault="001269C8">
      <w:pPr>
        <w:suppressLineNumbers/>
        <w:spacing w:line="408" w:lineRule="exact"/>
        <w:rPr>
          <w:spacing w:val="-3"/>
        </w:rPr>
      </w:pPr>
    </w:p>
    <w:p w:rsidR="001269C8" w:rsidP="001269C8" w:rsidRDefault="001269C8">
      <w:pPr>
        <w:suppressLineNumbers/>
        <w:spacing w:line="408" w:lineRule="exact"/>
        <w:rPr>
          <w:spacing w:val="-3"/>
        </w:rPr>
      </w:pPr>
      <w:r>
        <w:rPr>
          <w:spacing w:val="-3"/>
        </w:rPr>
        <w:tab/>
        <w:t xml:space="preserve">On page 227, line 30, correct the total.  </w:t>
      </w:r>
      <w:r>
        <w:rPr>
          <w:spacing w:val="-3"/>
        </w:rPr>
        <w:tab/>
      </w:r>
    </w:p>
    <w:p w:rsidR="001269C8" w:rsidP="001269C8" w:rsidRDefault="001269C8">
      <w:pPr>
        <w:suppressLineNumbers/>
        <w:spacing w:line="408" w:lineRule="exact"/>
        <w:rPr>
          <w:spacing w:val="-3"/>
        </w:rPr>
      </w:pPr>
      <w:r>
        <w:rPr>
          <w:spacing w:val="-3"/>
        </w:rPr>
        <w:tab/>
      </w:r>
    </w:p>
    <w:p w:rsidR="001269C8" w:rsidP="001269C8" w:rsidRDefault="001269C8">
      <w:pPr>
        <w:suppressLineNumbers/>
        <w:spacing w:line="408" w:lineRule="exact"/>
        <w:ind w:firstLine="720"/>
        <w:rPr>
          <w:spacing w:val="-3"/>
        </w:rPr>
      </w:pPr>
      <w:r>
        <w:rPr>
          <w:spacing w:val="-3"/>
        </w:rPr>
        <w:t>On page 228, line 36, after "(7)" insert the following:</w:t>
      </w:r>
    </w:p>
    <w:p w:rsidR="001269C8" w:rsidP="001269C8" w:rsidRDefault="001269C8">
      <w:pPr>
        <w:spacing w:line="408" w:lineRule="exact"/>
        <w:rPr>
          <w:u w:val="single"/>
        </w:rPr>
      </w:pPr>
      <w:r>
        <w:rPr>
          <w:spacing w:val="-3"/>
        </w:rPr>
        <w:tab/>
      </w:r>
      <w:r w:rsidRPr="001269C8">
        <w:rPr>
          <w:spacing w:val="-3"/>
        </w:rPr>
        <w:t>"</w:t>
      </w:r>
      <w:r w:rsidRPr="001269C8">
        <w:rPr>
          <w:u w:val="single"/>
        </w:rPr>
        <w:t>$39,000 of the education legacy trust account--state appropriation is provided solely for implementation of Engrossed Second Substitute House Bill No. 2377 (early care and education).</w:t>
      </w:r>
    </w:p>
    <w:p w:rsidRPr="00827A3D" w:rsidR="001269C8" w:rsidP="00827A3D" w:rsidRDefault="001269C8">
      <w:pPr>
        <w:spacing w:line="408" w:lineRule="exact"/>
        <w:ind w:firstLine="720"/>
        <w:rPr>
          <w:u w:val="single"/>
        </w:rPr>
      </w:pPr>
      <w:r>
        <w:rPr>
          <w:u w:val="single"/>
        </w:rPr>
        <w:t>(8)</w:t>
      </w:r>
      <w:r>
        <w:t>"</w:t>
      </w:r>
      <w:r w:rsidRPr="001269C8">
        <w:rPr>
          <w:u w:val="single"/>
        </w:rPr>
        <w:t xml:space="preserve">  </w:t>
      </w:r>
    </w:p>
    <w:p w:rsidR="001269C8" w:rsidP="001269C8" w:rsidRDefault="001269C8">
      <w:pPr>
        <w:suppressLineNumbers/>
        <w:spacing w:line="408" w:lineRule="exact"/>
        <w:rPr>
          <w:spacing w:val="-3"/>
        </w:rPr>
      </w:pPr>
    </w:p>
    <w:p w:rsidR="00BC4F95" w:rsidP="001269C8" w:rsidRDefault="00BC4F95">
      <w:pPr>
        <w:suppressLineNumbers/>
        <w:spacing w:line="408" w:lineRule="exact"/>
        <w:rPr>
          <w:spacing w:val="-3"/>
        </w:rPr>
      </w:pPr>
      <w:r>
        <w:rPr>
          <w:spacing w:val="-3"/>
        </w:rPr>
        <w:tab/>
        <w:t xml:space="preserve">Renumber the remaining sections consecutively and correct any internal references accordingly. </w:t>
      </w:r>
    </w:p>
    <w:p w:rsidR="00BC4F95" w:rsidP="001269C8" w:rsidRDefault="00BC4F95">
      <w:pPr>
        <w:suppressLineNumbers/>
        <w:spacing w:line="408" w:lineRule="exact"/>
        <w:rPr>
          <w:spacing w:val="-3"/>
        </w:rPr>
      </w:pPr>
    </w:p>
    <w:p w:rsidR="00E21453" w:rsidP="001269C8" w:rsidRDefault="001269C8">
      <w:pPr>
        <w:suppressLineNumbers/>
        <w:spacing w:line="408" w:lineRule="exact"/>
        <w:rPr>
          <w:spacing w:val="-3"/>
        </w:rPr>
      </w:pPr>
      <w:r>
        <w:rPr>
          <w:spacing w:val="-3"/>
        </w:rPr>
        <w:tab/>
        <w:t xml:space="preserve">On page </w:t>
      </w:r>
      <w:r w:rsidR="00E21453">
        <w:rPr>
          <w:spacing w:val="-3"/>
        </w:rPr>
        <w:t>235, after line 1, insert the following:</w:t>
      </w:r>
    </w:p>
    <w:p w:rsidR="00E21453" w:rsidP="001269C8" w:rsidRDefault="00E21453">
      <w:pPr>
        <w:suppressLineNumbers/>
        <w:spacing w:line="408" w:lineRule="exact"/>
        <w:rPr>
          <w:spacing w:val="-3"/>
          <w:u w:val="single"/>
        </w:rPr>
      </w:pPr>
      <w:r>
        <w:rPr>
          <w:spacing w:val="-3"/>
        </w:rPr>
        <w:tab/>
        <w:t>"</w:t>
      </w:r>
      <w:r>
        <w:rPr>
          <w:spacing w:val="-3"/>
          <w:u w:val="single"/>
        </w:rPr>
        <w:t>Education Legacy Trust Account--State</w:t>
      </w:r>
    </w:p>
    <w:p w:rsidR="00E21453" w:rsidP="001269C8" w:rsidRDefault="00E21453">
      <w:pPr>
        <w:suppressLineNumbers/>
        <w:spacing w:line="408" w:lineRule="exact"/>
      </w:pPr>
      <w:r>
        <w:rPr>
          <w:spacing w:val="-3"/>
          <w:u w:val="single"/>
        </w:rPr>
        <w:lastRenderedPageBreak/>
        <w:t>Appropriation</w:t>
      </w:r>
      <w:r w:rsidRPr="00F134B5">
        <w:rPr>
          <w:u w:val="single"/>
        </w:rPr>
        <w:t xml:space="preserve">. . . . . . . . . . . . . . . . . . . . . </w:t>
      </w:r>
      <w:r>
        <w:rPr>
          <w:u w:val="single"/>
        </w:rPr>
        <w:t>$8,030,000</w:t>
      </w:r>
      <w:r>
        <w:t>"</w:t>
      </w:r>
    </w:p>
    <w:p w:rsidR="00E21453" w:rsidP="001269C8" w:rsidRDefault="00E21453">
      <w:pPr>
        <w:suppressLineNumbers/>
        <w:spacing w:line="408" w:lineRule="exact"/>
      </w:pPr>
    </w:p>
    <w:p w:rsidR="00E21453" w:rsidP="001269C8" w:rsidRDefault="00E21453">
      <w:pPr>
        <w:suppressLineNumbers/>
        <w:spacing w:line="408" w:lineRule="exact"/>
      </w:pPr>
      <w:r>
        <w:tab/>
        <w:t>On page 235, line 3, correct the total.</w:t>
      </w:r>
    </w:p>
    <w:p w:rsidR="00E21453" w:rsidP="00E21453" w:rsidRDefault="00E21453">
      <w:pPr>
        <w:suppressLineNumbers/>
        <w:spacing w:line="408" w:lineRule="exact"/>
      </w:pPr>
    </w:p>
    <w:p w:rsidR="00E21453" w:rsidP="00E21453" w:rsidRDefault="00E21453">
      <w:pPr>
        <w:spacing w:line="408" w:lineRule="exact"/>
      </w:pPr>
      <w:r>
        <w:tab/>
      </w:r>
      <w:r w:rsidR="006A1ED5">
        <w:t>On page 238</w:t>
      </w:r>
      <w:r>
        <w:t>,</w:t>
      </w:r>
      <w:r w:rsidR="006A1ED5">
        <w:t xml:space="preserve"> line 31,</w:t>
      </w:r>
      <w:r>
        <w:t xml:space="preserve"> after "</w:t>
      </w:r>
      <w:r>
        <w:rPr>
          <w:u w:val="single"/>
        </w:rPr>
        <w:t>(15)</w:t>
      </w:r>
      <w:r>
        <w:t xml:space="preserve">" strike </w:t>
      </w:r>
      <w:r w:rsidR="006A1ED5">
        <w:t xml:space="preserve">the remainder of the section </w:t>
      </w:r>
      <w:r>
        <w:t>and insert the following:</w:t>
      </w:r>
    </w:p>
    <w:p w:rsidRPr="00E21453" w:rsidR="00E21453" w:rsidP="00E21453" w:rsidRDefault="00E21453">
      <w:pPr>
        <w:spacing w:line="408" w:lineRule="exact"/>
        <w:ind w:firstLine="720"/>
        <w:rPr>
          <w:u w:val="single"/>
        </w:rPr>
      </w:pPr>
      <w:r w:rsidRPr="00E21453">
        <w:t>"</w:t>
      </w:r>
      <w:r w:rsidRPr="00E21453">
        <w:rPr>
          <w:u w:val="single"/>
        </w:rPr>
        <w:t>$8,030,000 of the education legacy trust account--state appropriation is provided solely for implementation of Engrossed Second Substitute House Bill No. 2377 (early care and education). Of the amounts in this subsection:</w:t>
      </w:r>
    </w:p>
    <w:p w:rsidRPr="00E21453" w:rsidR="00E21453" w:rsidP="00E21453" w:rsidRDefault="00E21453">
      <w:pPr>
        <w:spacing w:line="408" w:lineRule="exact"/>
        <w:ind w:firstLine="720"/>
        <w:rPr>
          <w:u w:val="single"/>
        </w:rPr>
      </w:pPr>
      <w:r w:rsidRPr="00E21453">
        <w:rPr>
          <w:u w:val="single"/>
        </w:rPr>
        <w:t>(a) $2,603,000</w:t>
      </w:r>
      <w:r w:rsidRPr="00E21453">
        <w:rPr>
          <w:b/>
          <w:u w:val="single"/>
        </w:rPr>
        <w:t xml:space="preserve"> </w:t>
      </w:r>
      <w:r w:rsidRPr="00E21453">
        <w:rPr>
          <w:u w:val="single"/>
        </w:rPr>
        <w:t>of the education legacy trust account--state appropriation is provided solely for the department to implement early achievers tiered reimbursement for child care center providers. The department shall establish tiered reimbursement for providers in levels III, IV, and V of early achievers.  The tiered reimbursement rates shall be implemented equitably across provider type.  The department shall base the rates for tiered reimbursement on the child care cost model study completed in 2013 and factor in any increases in the base subsidy rate in establishing the tier reimbursement rates.  The department shall continue to use a child care cost model as the basis for developing rates in the future.  The working connections child care program is capped at 30,000 households per month.</w:t>
      </w:r>
    </w:p>
    <w:p w:rsidRPr="00E21453" w:rsidR="00E21453" w:rsidP="00E21453" w:rsidRDefault="00E21453">
      <w:pPr>
        <w:spacing w:line="408" w:lineRule="exact"/>
        <w:ind w:firstLine="720"/>
        <w:rPr>
          <w:u w:val="single"/>
        </w:rPr>
      </w:pPr>
      <w:r w:rsidRPr="00E21453">
        <w:rPr>
          <w:u w:val="single"/>
        </w:rPr>
        <w:t>(b) $804,000 of the education legacy trust account--state appropriation is provided solely for the department to implement a substitute pool and establish need-based grants consistent with Section 4 of Engrossed Second Substitute House Bill No. 2377 (early education and care).</w:t>
      </w:r>
      <w:r>
        <w:t>"</w:t>
      </w:r>
      <w:r w:rsidRPr="00E21453">
        <w:rPr>
          <w:u w:val="single"/>
        </w:rPr>
        <w:t xml:space="preserve">    </w:t>
      </w:r>
    </w:p>
    <w:p w:rsidRPr="00E21453" w:rsidR="00E21453" w:rsidP="00E21453" w:rsidRDefault="00E21453">
      <w:pPr>
        <w:suppressLineNumbers/>
        <w:spacing w:line="408" w:lineRule="exact"/>
      </w:pPr>
      <w:r>
        <w:t xml:space="preserve"> </w:t>
      </w:r>
    </w:p>
    <w:p w:rsidR="00E21453" w:rsidP="00E21453" w:rsidRDefault="00E21453">
      <w:pPr>
        <w:pStyle w:val="Page"/>
      </w:pPr>
      <w:r>
        <w:tab/>
        <w:t>On page 273, after line 3, insert the following:</w:t>
      </w:r>
    </w:p>
    <w:p w:rsidR="00E21453" w:rsidP="00E21453" w:rsidRDefault="00E21453">
      <w:pPr>
        <w:pStyle w:val="RCWSLText"/>
      </w:pPr>
      <w:r>
        <w:tab/>
        <w:t>"</w:t>
      </w:r>
      <w:r>
        <w:rPr>
          <w:b/>
        </w:rPr>
        <w:t xml:space="preserve">Sec. 919.  </w:t>
      </w:r>
      <w:r>
        <w:t>RCW 83.100.230 and 2012 1st sp.s. c 10 s 7 are each amended to read as follows:</w:t>
      </w:r>
    </w:p>
    <w:p w:rsidRPr="00D232B8" w:rsidR="00E21453" w:rsidP="00E21453" w:rsidRDefault="00E21453">
      <w:pPr>
        <w:pStyle w:val="RCWSLText"/>
        <w:rPr>
          <w:u w:val="single"/>
        </w:rPr>
      </w:pPr>
      <w:r>
        <w:tab/>
        <w:t xml:space="preserve">The education legacy trust account is created in the state treasury.  Money in the account may be spent only after appropriation.  Expenditures from the account may be used only for support of the common schools, and for expanding access to higher education through funding for new enrollments and financial aid, and other educational improvement efforts.  </w:t>
      </w:r>
      <w:r>
        <w:rPr>
          <w:u w:val="single"/>
        </w:rPr>
        <w:t>During the 2013-15 fiscal biennium, the education legacy trust account may be used for expenditures related to Engrossed Second Substitute House Bill No. 2377 (Early care and education).</w:t>
      </w:r>
      <w:r>
        <w:t>"</w:t>
      </w:r>
      <w:r>
        <w:rPr>
          <w:u w:val="single"/>
        </w:rPr>
        <w:t xml:space="preserve"> </w:t>
      </w:r>
    </w:p>
    <w:p w:rsidR="001269C8" w:rsidP="00E21453" w:rsidRDefault="00E21453">
      <w:pPr>
        <w:suppressLineNumbers/>
        <w:spacing w:line="408" w:lineRule="exact"/>
        <w:rPr>
          <w:spacing w:val="-3"/>
        </w:rPr>
      </w:pPr>
      <w:r>
        <w:rPr>
          <w:spacing w:val="-3"/>
          <w:u w:val="single"/>
        </w:rPr>
        <w:t xml:space="preserve"> </w:t>
      </w:r>
      <w:r>
        <w:rPr>
          <w:spacing w:val="-3"/>
        </w:rPr>
        <w:t xml:space="preserve"> </w:t>
      </w:r>
    </w:p>
    <w:p w:rsidR="001269C8" w:rsidP="00E21453" w:rsidRDefault="00E21453">
      <w:pPr>
        <w:suppressLineNumbers/>
        <w:spacing w:line="408" w:lineRule="exact"/>
        <w:ind w:firstLine="720"/>
        <w:rPr>
          <w:spacing w:val="-3"/>
        </w:rPr>
      </w:pPr>
      <w:r>
        <w:t>Renumber remaining sections consecutively and correct any internal references accordingly.</w:t>
      </w:r>
    </w:p>
    <w:p w:rsidRPr="0051536E" w:rsidR="001269C8" w:rsidP="0051536E" w:rsidRDefault="001269C8">
      <w:pPr>
        <w:suppressLineNumbers/>
        <w:rPr>
          <w:spacing w:val="-3"/>
        </w:rPr>
      </w:pPr>
    </w:p>
    <w:permEnd w:id="1620861513"/>
    <w:p w:rsidR="00ED2EEB" w:rsidP="0051536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9726137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1536E" w:rsidRDefault="00D659AC">
                <w:pPr>
                  <w:pStyle w:val="Effect"/>
                  <w:suppressLineNumbers/>
                  <w:shd w:val="clear" w:color="auto" w:fill="auto"/>
                  <w:ind w:left="0" w:firstLine="0"/>
                </w:pPr>
              </w:p>
            </w:tc>
            <w:tc>
              <w:tcPr>
                <w:tcW w:w="9874" w:type="dxa"/>
                <w:shd w:val="clear" w:color="auto" w:fill="FFFFFF" w:themeFill="background1"/>
              </w:tcPr>
              <w:p w:rsidR="00AF0FEB" w:rsidP="00E21453" w:rsidRDefault="0096303F">
                <w:pPr>
                  <w:pStyle w:val="Effect"/>
                  <w:suppressLineNumbers/>
                  <w:shd w:val="clear" w:color="auto" w:fill="auto"/>
                  <w:ind w:left="0" w:firstLine="0"/>
                </w:pPr>
                <w:r w:rsidRPr="0096303F">
                  <w:tab/>
                </w:r>
                <w:r w:rsidRPr="0096303F" w:rsidR="001C1B27">
                  <w:rPr>
                    <w:u w:val="single"/>
                  </w:rPr>
                  <w:t>EFFECT:</w:t>
                </w:r>
                <w:r w:rsidR="00E21453">
                  <w:t xml:space="preserve"> </w:t>
                </w:r>
                <w:r w:rsidR="00AF0FEB">
                  <w:t>Provides funding to</w:t>
                </w:r>
                <w:r w:rsidR="00E21453">
                  <w:t xml:space="preserve"> DSHS Economic services for implementing 12 month eligibility in the Working Connections Child Care </w:t>
                </w:r>
                <w:r w:rsidR="00AF0FEB">
                  <w:t>program related to implementation of E2SHB 2377 (e</w:t>
                </w:r>
                <w:r w:rsidR="00E21453">
                  <w:t>arly care and education). Spec</w:t>
                </w:r>
                <w:r w:rsidR="00AF0FEB">
                  <w:t>ifies that the Working Connections Child Care program</w:t>
                </w:r>
                <w:r w:rsidR="00E21453">
                  <w:t xml:space="preserve"> is capped at 30,000 households per month. </w:t>
                </w:r>
              </w:p>
              <w:p w:rsidR="00AF0FEB" w:rsidP="00E21453" w:rsidRDefault="00AF0FEB">
                <w:pPr>
                  <w:pStyle w:val="Effect"/>
                  <w:suppressLineNumbers/>
                  <w:shd w:val="clear" w:color="auto" w:fill="auto"/>
                  <w:ind w:left="0" w:firstLine="0"/>
                </w:pPr>
              </w:p>
              <w:p w:rsidR="00AF0FEB" w:rsidP="00E21453" w:rsidRDefault="00AF0FEB">
                <w:pPr>
                  <w:pStyle w:val="Effect"/>
                  <w:suppressLineNumbers/>
                  <w:shd w:val="clear" w:color="auto" w:fill="auto"/>
                  <w:ind w:left="0" w:firstLine="0"/>
                </w:pPr>
                <w:r>
                  <w:t>Provides funding to</w:t>
                </w:r>
                <w:r w:rsidR="00E21453">
                  <w:t xml:space="preserve"> DSHS Children and Family services for costs related to 2 percent quality payments and tiered reimbursement rate increases</w:t>
                </w:r>
                <w:r>
                  <w:t xml:space="preserve"> related to implementation of E2SHB 2377 (early care and education)</w:t>
                </w:r>
                <w:r w:rsidR="00E21453">
                  <w:t xml:space="preserve">.  </w:t>
                </w:r>
              </w:p>
              <w:p w:rsidR="00AF0FEB" w:rsidP="00E21453" w:rsidRDefault="00AF0FEB">
                <w:pPr>
                  <w:pStyle w:val="Effect"/>
                  <w:suppressLineNumbers/>
                  <w:shd w:val="clear" w:color="auto" w:fill="auto"/>
                  <w:ind w:left="0" w:firstLine="0"/>
                </w:pPr>
              </w:p>
              <w:p w:rsidR="00AF0FEB" w:rsidP="00E21453" w:rsidRDefault="00E21453">
                <w:pPr>
                  <w:pStyle w:val="Effect"/>
                  <w:suppressLineNumbers/>
                  <w:shd w:val="clear" w:color="auto" w:fill="auto"/>
                  <w:ind w:left="0" w:firstLine="0"/>
                </w:pPr>
                <w:r>
                  <w:t xml:space="preserve">Provides funding to the Washington Institute of Public Policy to carryout research </w:t>
                </w:r>
                <w:r w:rsidR="00AF0FEB">
                  <w:t xml:space="preserve">related to implementation of E2SHB 2377 (early care and education).  </w:t>
                </w:r>
              </w:p>
              <w:p w:rsidR="00AF0FEB" w:rsidP="00E21453" w:rsidRDefault="00AF0FEB">
                <w:pPr>
                  <w:pStyle w:val="Effect"/>
                  <w:suppressLineNumbers/>
                  <w:shd w:val="clear" w:color="auto" w:fill="auto"/>
                  <w:ind w:left="0" w:firstLine="0"/>
                </w:pPr>
              </w:p>
              <w:p w:rsidR="00E21453" w:rsidP="00E21453" w:rsidRDefault="00AF0FEB">
                <w:pPr>
                  <w:pStyle w:val="Effect"/>
                  <w:suppressLineNumbers/>
                  <w:shd w:val="clear" w:color="auto" w:fill="auto"/>
                  <w:ind w:left="0" w:firstLine="0"/>
                </w:pPr>
                <w:r>
                  <w:t xml:space="preserve">Provides funding to the Department of Early Learning to: establish tiered reimbursement rates for child care center providers, implement a substitute pool, establish need based grants, and other activities related to implementation of E2SHB 2377 (early care and education). </w:t>
                </w:r>
                <w:r w:rsidR="00E21453">
                  <w:t xml:space="preserve"> </w:t>
                </w:r>
              </w:p>
              <w:p w:rsidR="00AF0FEB" w:rsidP="00E21453" w:rsidRDefault="00AF0FEB">
                <w:pPr>
                  <w:pStyle w:val="Effect"/>
                  <w:suppressLineNumbers/>
                  <w:shd w:val="clear" w:color="auto" w:fill="auto"/>
                  <w:ind w:left="0" w:firstLine="0"/>
                </w:pPr>
              </w:p>
              <w:p w:rsidR="00E21453" w:rsidP="00E21453" w:rsidRDefault="00E21453">
                <w:pPr>
                  <w:pStyle w:val="Effect"/>
                  <w:suppressLineNumbers/>
                  <w:shd w:val="clear" w:color="auto" w:fill="auto"/>
                  <w:ind w:left="0" w:firstLine="0"/>
                </w:pPr>
                <w:r>
                  <w:t xml:space="preserve">Modifies the Education Legacy Trust Account to allow it to be used for expenditures related to the Early Start Act, Engrossed Second Substitute House Bill 2377 (Early care and education). </w:t>
                </w:r>
              </w:p>
              <w:p w:rsidR="001C1B27" w:rsidP="0051536E" w:rsidRDefault="001C1B27">
                <w:pPr>
                  <w:pStyle w:val="Effect"/>
                  <w:suppressLineNumbers/>
                  <w:shd w:val="clear" w:color="auto" w:fill="auto"/>
                  <w:ind w:left="0" w:firstLine="0"/>
                </w:pPr>
                <w:r w:rsidRPr="0096303F">
                  <w:t>   </w:t>
                </w:r>
              </w:p>
              <w:p w:rsidR="0051536E" w:rsidP="0051536E" w:rsidRDefault="0051536E">
                <w:pPr>
                  <w:pStyle w:val="Effect"/>
                  <w:suppressLineNumbers/>
                  <w:shd w:val="clear" w:color="auto" w:fill="auto"/>
                  <w:ind w:left="0" w:firstLine="0"/>
                </w:pPr>
              </w:p>
              <w:p w:rsidR="0051536E" w:rsidP="0051536E" w:rsidRDefault="0051536E">
                <w:pPr>
                  <w:pStyle w:val="Effect"/>
                  <w:suppressLineNumbers/>
                  <w:shd w:val="clear" w:color="auto" w:fill="auto"/>
                  <w:ind w:left="0" w:firstLine="0"/>
                </w:pPr>
                <w:r>
                  <w:tab/>
                </w:r>
                <w:r>
                  <w:rPr>
                    <w:u w:val="single"/>
                  </w:rPr>
                  <w:t>FISCAL IMPACT:</w:t>
                </w:r>
              </w:p>
              <w:p w:rsidR="0051536E" w:rsidP="0051536E" w:rsidRDefault="0051536E">
                <w:pPr>
                  <w:pStyle w:val="Effect"/>
                  <w:suppressLineNumbers/>
                  <w:shd w:val="clear" w:color="auto" w:fill="auto"/>
                  <w:ind w:left="0" w:firstLine="0"/>
                </w:pPr>
                <w:r>
                  <w:tab/>
                </w:r>
                <w:r>
                  <w:tab/>
                  <w:t>Increases Edu</w:t>
                </w:r>
                <w:r w:rsidR="00AF0FEB">
                  <w:t>cation Legacy T A - State by $13,511</w:t>
                </w:r>
                <w:r>
                  <w:t>,000.</w:t>
                </w:r>
              </w:p>
              <w:p w:rsidRPr="0051536E" w:rsidR="0051536E" w:rsidP="0051536E" w:rsidRDefault="0051536E">
                <w:pPr>
                  <w:pStyle w:val="Effect"/>
                  <w:suppressLineNumbers/>
                  <w:shd w:val="clear" w:color="auto" w:fill="auto"/>
                  <w:ind w:left="0" w:firstLine="0"/>
                </w:pPr>
                <w:r>
                  <w:tab/>
                </w:r>
                <w:r>
                  <w:tab/>
                  <w:t>Increases General Fund - Federal by $65,000.</w:t>
                </w:r>
              </w:p>
              <w:p w:rsidRPr="007D1589" w:rsidR="001B4E53" w:rsidP="0051536E" w:rsidRDefault="001B4E53">
                <w:pPr>
                  <w:pStyle w:val="ListBullet"/>
                  <w:numPr>
                    <w:ilvl w:val="0"/>
                    <w:numId w:val="0"/>
                  </w:numPr>
                  <w:suppressLineNumbers/>
                </w:pPr>
              </w:p>
            </w:tc>
          </w:tr>
        </w:sdtContent>
      </w:sdt>
      <w:permEnd w:id="997261372"/>
    </w:tbl>
    <w:p w:rsidR="00DF5D0E" w:rsidP="0051536E" w:rsidRDefault="00DF5D0E">
      <w:pPr>
        <w:pStyle w:val="BillEnd"/>
        <w:suppressLineNumbers/>
      </w:pPr>
    </w:p>
    <w:p w:rsidR="00DF5D0E" w:rsidP="0051536E" w:rsidRDefault="00DE256E">
      <w:pPr>
        <w:pStyle w:val="BillEnd"/>
        <w:suppressLineNumbers/>
      </w:pPr>
      <w:r>
        <w:rPr>
          <w:b/>
        </w:rPr>
        <w:t>--- END ---</w:t>
      </w:r>
    </w:p>
    <w:p w:rsidR="00DF5D0E" w:rsidP="0051536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6E" w:rsidRDefault="0051536E" w:rsidP="00DF5D0E">
      <w:r>
        <w:separator/>
      </w:r>
    </w:p>
  </w:endnote>
  <w:endnote w:type="continuationSeparator" w:id="0">
    <w:p w:rsidR="0051536E" w:rsidRDefault="0051536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D5" w:rsidRDefault="006A1E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465B4">
    <w:pPr>
      <w:pStyle w:val="AmendDraftFooter"/>
    </w:pPr>
    <w:r>
      <w:fldChar w:fldCharType="begin"/>
    </w:r>
    <w:r>
      <w:instrText xml:space="preserve"> TITLE   \* MERGEFORMAT </w:instrText>
    </w:r>
    <w:r>
      <w:fldChar w:fldCharType="separate"/>
    </w:r>
    <w:r>
      <w:t>6002-S.E AMH HUNT LUCE 085</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B465B4">
    <w:pPr>
      <w:pStyle w:val="AmendDraftFooter"/>
    </w:pPr>
    <w:r>
      <w:fldChar w:fldCharType="begin"/>
    </w:r>
    <w:r>
      <w:instrText xml:space="preserve"> TITLE   \* MERGEFORMAT </w:instrText>
    </w:r>
    <w:r>
      <w:fldChar w:fldCharType="separate"/>
    </w:r>
    <w:r>
      <w:t>6002-S.E AMH HUNT LUCE 085</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6E" w:rsidRDefault="0051536E" w:rsidP="00DF5D0E">
      <w:r>
        <w:separator/>
      </w:r>
    </w:p>
  </w:footnote>
  <w:footnote w:type="continuationSeparator" w:id="0">
    <w:p w:rsidR="0051536E" w:rsidRDefault="0051536E"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D5" w:rsidRDefault="006A1E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269C8"/>
    <w:rsid w:val="00146AAF"/>
    <w:rsid w:val="001A775A"/>
    <w:rsid w:val="001B4E53"/>
    <w:rsid w:val="001C1B27"/>
    <w:rsid w:val="001E6675"/>
    <w:rsid w:val="00217E8A"/>
    <w:rsid w:val="00265296"/>
    <w:rsid w:val="00281CBD"/>
    <w:rsid w:val="00316CD9"/>
    <w:rsid w:val="003B1E9D"/>
    <w:rsid w:val="003E2FC6"/>
    <w:rsid w:val="004039A5"/>
    <w:rsid w:val="00492DDC"/>
    <w:rsid w:val="004C6615"/>
    <w:rsid w:val="0051536E"/>
    <w:rsid w:val="00523C5A"/>
    <w:rsid w:val="005A2CC4"/>
    <w:rsid w:val="005E69C3"/>
    <w:rsid w:val="00605C39"/>
    <w:rsid w:val="006841E6"/>
    <w:rsid w:val="006A1ED5"/>
    <w:rsid w:val="006F7027"/>
    <w:rsid w:val="007049E4"/>
    <w:rsid w:val="0072335D"/>
    <w:rsid w:val="0072541D"/>
    <w:rsid w:val="00757317"/>
    <w:rsid w:val="007769AF"/>
    <w:rsid w:val="007D1589"/>
    <w:rsid w:val="007D35D4"/>
    <w:rsid w:val="00827A3D"/>
    <w:rsid w:val="0083749C"/>
    <w:rsid w:val="008443FE"/>
    <w:rsid w:val="00846034"/>
    <w:rsid w:val="00867AD7"/>
    <w:rsid w:val="008C7E6E"/>
    <w:rsid w:val="00931B84"/>
    <w:rsid w:val="0096303F"/>
    <w:rsid w:val="00972869"/>
    <w:rsid w:val="00984CD1"/>
    <w:rsid w:val="009F23A9"/>
    <w:rsid w:val="00A01F29"/>
    <w:rsid w:val="00A06138"/>
    <w:rsid w:val="00A17B5B"/>
    <w:rsid w:val="00A4729B"/>
    <w:rsid w:val="00A93D4A"/>
    <w:rsid w:val="00AA1230"/>
    <w:rsid w:val="00AB682C"/>
    <w:rsid w:val="00AD2D0A"/>
    <w:rsid w:val="00AF0FEB"/>
    <w:rsid w:val="00B31D1C"/>
    <w:rsid w:val="00B41494"/>
    <w:rsid w:val="00B465B4"/>
    <w:rsid w:val="00B518D0"/>
    <w:rsid w:val="00B56650"/>
    <w:rsid w:val="00B73E0A"/>
    <w:rsid w:val="00B961E0"/>
    <w:rsid w:val="00BC4F95"/>
    <w:rsid w:val="00BF44DF"/>
    <w:rsid w:val="00C61A83"/>
    <w:rsid w:val="00C8108C"/>
    <w:rsid w:val="00CA03C2"/>
    <w:rsid w:val="00CE3C96"/>
    <w:rsid w:val="00D40447"/>
    <w:rsid w:val="00D659AC"/>
    <w:rsid w:val="00DA47F3"/>
    <w:rsid w:val="00DC2C13"/>
    <w:rsid w:val="00DE256E"/>
    <w:rsid w:val="00DF5D0E"/>
    <w:rsid w:val="00E1471A"/>
    <w:rsid w:val="00E21453"/>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C7439D"/>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6002-S.E</BillDocName>
  <AmendType>AMH</AmendType>
  <SponsorAcronym>HUNT</SponsorAcronym>
  <DrafterAcronym>LUCE</DrafterAcronym>
  <DraftNumber>085</DraftNumber>
  <ReferenceNumber>ESSB 6002</ReferenceNumber>
  <Floor>H AMD TO H AMD (H-4473.1/14)</Floor>
  <AmendmentNumber> 865</AmendmentNumber>
  <Sponsors>By Representative Hunter</Sponsors>
  <FloorAction>ADOPTED 03/04/2014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129</TotalTime>
  <Pages>3</Pages>
  <Words>972</Words>
  <Characters>5167</Characters>
  <Application>Microsoft Office Word</Application>
  <DocSecurity>8</DocSecurity>
  <Lines>151</Lines>
  <Paragraphs>55</Paragraphs>
  <ScaleCrop>false</ScaleCrop>
  <HeadingPairs>
    <vt:vector size="2" baseType="variant">
      <vt:variant>
        <vt:lpstr>Title</vt:lpstr>
      </vt:variant>
      <vt:variant>
        <vt:i4>1</vt:i4>
      </vt:variant>
    </vt:vector>
  </HeadingPairs>
  <TitlesOfParts>
    <vt:vector size="1" baseType="lpstr">
      <vt:lpstr>6002-S.E AMH HUNT LUCE 085</vt:lpstr>
    </vt:vector>
  </TitlesOfParts>
  <Company>Washington State Legislature</Company>
  <LinksUpToDate>false</LinksUpToDate>
  <CharactersWithSpaces>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6002-S.E AMH HUNT LUCE 085</dc:title>
  <dc:creator>Catrina Lucero</dc:creator>
  <cp:lastModifiedBy>Catrina Lucero</cp:lastModifiedBy>
  <cp:revision>7</cp:revision>
  <cp:lastPrinted>2014-03-03T23:38:00Z</cp:lastPrinted>
  <dcterms:created xsi:type="dcterms:W3CDTF">2014-03-03T18:00:00Z</dcterms:created>
  <dcterms:modified xsi:type="dcterms:W3CDTF">2014-03-03T23:38:00Z</dcterms:modified>
</cp:coreProperties>
</file>