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C17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1123C">
            <w:t>5221.E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112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1123C">
            <w:t>PEDE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1123C">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1123C">
            <w:t>082</w:t>
          </w:r>
        </w:sdtContent>
      </w:sdt>
    </w:p>
    <w:p w:rsidR="00DF5D0E" w:rsidP="00B73E0A" w:rsidRDefault="00AA1230">
      <w:pPr>
        <w:pStyle w:val="OfferedBy"/>
        <w:spacing w:after="120"/>
      </w:pPr>
      <w:r>
        <w:tab/>
      </w:r>
      <w:r>
        <w:tab/>
      </w:r>
      <w:r>
        <w:tab/>
      </w:r>
    </w:p>
    <w:p w:rsidR="00DF5D0E" w:rsidRDefault="007C17D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1123C">
            <w:rPr>
              <w:b/>
              <w:u w:val="single"/>
            </w:rPr>
            <w:t>ESB 5221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1123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D09BB">
            <w:rPr>
              <w:b/>
            </w:rPr>
            <w:t xml:space="preserve"> 472</w:t>
          </w:r>
        </w:sdtContent>
      </w:sdt>
    </w:p>
    <w:p w:rsidR="00DF5D0E" w:rsidP="00605C39" w:rsidRDefault="007C17D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1123C">
            <w:t>By Representative Pedersen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1123C">
          <w:pPr>
            <w:spacing w:line="408" w:lineRule="exact"/>
            <w:jc w:val="right"/>
            <w:rPr>
              <w:b/>
              <w:bCs/>
            </w:rPr>
          </w:pPr>
          <w:r>
            <w:rPr>
              <w:b/>
              <w:bCs/>
            </w:rPr>
            <w:t xml:space="preserve">ADOPTED 04/25/2013</w:t>
          </w:r>
        </w:p>
      </w:sdtContent>
    </w:sdt>
    <w:permStart w:edGrp="everyone" w:id="1428751778"/>
    <w:p w:rsidR="00DF5D0E" w:rsidP="00B66AEB"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1123C">
        <w:t xml:space="preserve">On page </w:t>
      </w:r>
      <w:r w:rsidR="00B66AEB">
        <w:t>3, beginning on line 3, after "(4)" strike all material through "</w:t>
      </w:r>
      <w:r w:rsidR="00B66AEB">
        <w:rPr>
          <w:u w:val="single"/>
        </w:rPr>
        <w:t>determination.</w:t>
      </w:r>
      <w:r w:rsidR="00B66AEB">
        <w:t>" on line 7 and insert "</w:t>
      </w:r>
      <w:r w:rsidRPr="00B66AEB" w:rsidR="00B66AEB">
        <w:rPr>
          <w:u w:val="single"/>
        </w:rPr>
        <w:t xml:space="preserve">A facility conducting a civil commitment evaluation under RCW 10.77.086(4) or 10.77.088(1)(b)(ii) that makes a determination to release the person instead of filing a civil commitment petition must provide written notice to the prosecutor and defense attorney at least </w:t>
      </w:r>
      <w:r w:rsidR="00824D86">
        <w:rPr>
          <w:u w:val="single"/>
        </w:rPr>
        <w:t>twenty</w:t>
      </w:r>
      <w:r w:rsidR="00225565">
        <w:rPr>
          <w:u w:val="single"/>
        </w:rPr>
        <w:t>-</w:t>
      </w:r>
      <w:r w:rsidR="00824D86">
        <w:rPr>
          <w:u w:val="single"/>
        </w:rPr>
        <w:t>four</w:t>
      </w:r>
      <w:r w:rsidRPr="00B66AEB" w:rsidR="00B66AEB">
        <w:rPr>
          <w:u w:val="single"/>
        </w:rPr>
        <w:t xml:space="preserve"> hours prior to release.  </w:t>
      </w:r>
      <w:r w:rsidR="00B66AEB">
        <w:rPr>
          <w:u w:val="single"/>
        </w:rPr>
        <w:t>The</w:t>
      </w:r>
      <w:r w:rsidRPr="00B66AEB" w:rsidR="00B66AEB">
        <w:rPr>
          <w:u w:val="single"/>
        </w:rPr>
        <w:t xml:space="preserve"> notice may be given by electronic mail, facsimile, or other means reasonably likely to communicate the information immediately</w:t>
      </w:r>
      <w:r w:rsidR="00B66AEB">
        <w:rPr>
          <w:u w:val="single"/>
        </w:rPr>
        <w:t>.</w:t>
      </w:r>
      <w:r w:rsidR="00B66AEB">
        <w:t>"</w:t>
      </w:r>
    </w:p>
    <w:p w:rsidR="00B66AEB" w:rsidP="00B66AEB" w:rsidRDefault="00B66AEB">
      <w:pPr>
        <w:pStyle w:val="RCWSLText"/>
      </w:pPr>
    </w:p>
    <w:p w:rsidRPr="00B66AEB" w:rsidR="00B66AEB" w:rsidP="00B66AEB" w:rsidRDefault="00B66AEB">
      <w:pPr>
        <w:pStyle w:val="RCWSLText"/>
      </w:pPr>
    </w:p>
    <w:permEnd w:id="1428751778"/>
    <w:p w:rsidR="00ED2EEB" w:rsidP="00E1123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3047098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1123C"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10DD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D5458">
                  <w:t xml:space="preserve">Provides that a facility that decides not to file a civil commitment petition for a person whose </w:t>
                </w:r>
                <w:r w:rsidR="00470018">
                  <w:t>criminal charges were dismissed based on incompetency to stand trial must provide written notice of the decision to release the person at least 24 hours prior to release (rather than within 24 hours of the determination to release the person).  Allows the notice to be given by electronic mail, facsimile, or other means of immediate communication.</w:t>
                </w:r>
              </w:p>
            </w:tc>
          </w:tr>
        </w:sdtContent>
      </w:sdt>
      <w:permEnd w:id="530470981"/>
    </w:tbl>
    <w:p w:rsidR="00DF5D0E" w:rsidP="00E1123C" w:rsidRDefault="00DF5D0E">
      <w:pPr>
        <w:pStyle w:val="BillEnd"/>
        <w:suppressLineNumbers/>
      </w:pPr>
    </w:p>
    <w:p w:rsidR="00DF5D0E" w:rsidP="00E1123C" w:rsidRDefault="00DE256E">
      <w:pPr>
        <w:pStyle w:val="BillEnd"/>
        <w:suppressLineNumbers/>
      </w:pPr>
      <w:r>
        <w:rPr>
          <w:b/>
        </w:rPr>
        <w:t>--- END ---</w:t>
      </w:r>
    </w:p>
    <w:p w:rsidR="00DF5D0E" w:rsidP="00E112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3C" w:rsidRDefault="00E1123C" w:rsidP="00DF5D0E">
      <w:r>
        <w:separator/>
      </w:r>
    </w:p>
  </w:endnote>
  <w:endnote w:type="continuationSeparator" w:id="0">
    <w:p w:rsidR="00E1123C" w:rsidRDefault="00E112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42" w:rsidRDefault="001E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C17DE">
    <w:pPr>
      <w:pStyle w:val="AmendDraftFooter"/>
    </w:pPr>
    <w:r>
      <w:fldChar w:fldCharType="begin"/>
    </w:r>
    <w:r>
      <w:instrText xml:space="preserve"> TITLE   \* MERGEFORMAT </w:instrText>
    </w:r>
    <w:r>
      <w:fldChar w:fldCharType="separate"/>
    </w:r>
    <w:r>
      <w:t>5221.E AMH PEDE ADAM 082</w:t>
    </w:r>
    <w:r>
      <w:fldChar w:fldCharType="end"/>
    </w:r>
    <w:r w:rsidR="001B4E53">
      <w:tab/>
    </w:r>
    <w:r w:rsidR="00E267B1">
      <w:fldChar w:fldCharType="begin"/>
    </w:r>
    <w:r w:rsidR="00E267B1">
      <w:instrText xml:space="preserve"> PAGE  \* Arabic  \* MERGEFORMAT </w:instrText>
    </w:r>
    <w:r w:rsidR="00E267B1">
      <w:fldChar w:fldCharType="separate"/>
    </w:r>
    <w:r w:rsidR="00E1123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C17DE">
    <w:pPr>
      <w:pStyle w:val="AmendDraftFooter"/>
    </w:pPr>
    <w:r>
      <w:fldChar w:fldCharType="begin"/>
    </w:r>
    <w:r>
      <w:instrText xml:space="preserve"> TITLE   \* MERGEFORMAT </w:instrText>
    </w:r>
    <w:r>
      <w:fldChar w:fldCharType="separate"/>
    </w:r>
    <w:r>
      <w:t>5221.E AMH PEDE ADAM 082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3C" w:rsidRDefault="00E1123C" w:rsidP="00DF5D0E">
      <w:r>
        <w:separator/>
      </w:r>
    </w:p>
  </w:footnote>
  <w:footnote w:type="continuationSeparator" w:id="0">
    <w:p w:rsidR="00E1123C" w:rsidRDefault="00E1123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42" w:rsidRDefault="001E5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5CE4"/>
    <w:rsid w:val="00060D21"/>
    <w:rsid w:val="00096165"/>
    <w:rsid w:val="000C6C82"/>
    <w:rsid w:val="000E603A"/>
    <w:rsid w:val="00102468"/>
    <w:rsid w:val="00106544"/>
    <w:rsid w:val="00146AAF"/>
    <w:rsid w:val="001527EC"/>
    <w:rsid w:val="001A775A"/>
    <w:rsid w:val="001B4E53"/>
    <w:rsid w:val="001C1B27"/>
    <w:rsid w:val="001E5042"/>
    <w:rsid w:val="001E6675"/>
    <w:rsid w:val="00217E8A"/>
    <w:rsid w:val="00225565"/>
    <w:rsid w:val="00265296"/>
    <w:rsid w:val="00281CBD"/>
    <w:rsid w:val="00316CD9"/>
    <w:rsid w:val="003E2FC6"/>
    <w:rsid w:val="00470018"/>
    <w:rsid w:val="00492DDC"/>
    <w:rsid w:val="004C6615"/>
    <w:rsid w:val="00523C5A"/>
    <w:rsid w:val="005E69C3"/>
    <w:rsid w:val="00605C39"/>
    <w:rsid w:val="006841E6"/>
    <w:rsid w:val="006F7027"/>
    <w:rsid w:val="007049E4"/>
    <w:rsid w:val="00710DD0"/>
    <w:rsid w:val="0072335D"/>
    <w:rsid w:val="0072541D"/>
    <w:rsid w:val="007442C7"/>
    <w:rsid w:val="00757317"/>
    <w:rsid w:val="007769AF"/>
    <w:rsid w:val="007C17DE"/>
    <w:rsid w:val="007D09BB"/>
    <w:rsid w:val="007D1589"/>
    <w:rsid w:val="007D35D4"/>
    <w:rsid w:val="00824D86"/>
    <w:rsid w:val="0083749C"/>
    <w:rsid w:val="008443FE"/>
    <w:rsid w:val="00846034"/>
    <w:rsid w:val="008C7E6E"/>
    <w:rsid w:val="00931B84"/>
    <w:rsid w:val="0096303F"/>
    <w:rsid w:val="00972869"/>
    <w:rsid w:val="00984CD1"/>
    <w:rsid w:val="009F23A9"/>
    <w:rsid w:val="00A01F29"/>
    <w:rsid w:val="00A17B5B"/>
    <w:rsid w:val="00A4729B"/>
    <w:rsid w:val="00A52774"/>
    <w:rsid w:val="00A93D4A"/>
    <w:rsid w:val="00AA1230"/>
    <w:rsid w:val="00AB682C"/>
    <w:rsid w:val="00AD2D0A"/>
    <w:rsid w:val="00AD5458"/>
    <w:rsid w:val="00B31D1C"/>
    <w:rsid w:val="00B41494"/>
    <w:rsid w:val="00B518D0"/>
    <w:rsid w:val="00B56650"/>
    <w:rsid w:val="00B66AEB"/>
    <w:rsid w:val="00B73E0A"/>
    <w:rsid w:val="00B961E0"/>
    <w:rsid w:val="00BF44DF"/>
    <w:rsid w:val="00C61A83"/>
    <w:rsid w:val="00C8108C"/>
    <w:rsid w:val="00C868E9"/>
    <w:rsid w:val="00C91129"/>
    <w:rsid w:val="00D212CE"/>
    <w:rsid w:val="00D21683"/>
    <w:rsid w:val="00D40447"/>
    <w:rsid w:val="00D659AC"/>
    <w:rsid w:val="00DA47F3"/>
    <w:rsid w:val="00DC2C13"/>
    <w:rsid w:val="00DE256E"/>
    <w:rsid w:val="00DF5D0E"/>
    <w:rsid w:val="00E1123C"/>
    <w:rsid w:val="00E1471A"/>
    <w:rsid w:val="00E267B1"/>
    <w:rsid w:val="00E41CC6"/>
    <w:rsid w:val="00E65C83"/>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07D6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5221.E</BillDocName>
  <AmendType>AMH</AmendType>
  <SponsorAcronym>PEDE</SponsorAcronym>
  <DrafterAcronym>ADAM</DrafterAcronym>
  <DraftNumber>082</DraftNumber>
  <ReferenceNumber>ESB 5221</ReferenceNumber>
  <Floor>H AMD</Floor>
  <AmendmentNumber> 472</AmendmentNumber>
  <Sponsors>By Representative Pedersen</Sponsors>
  <FloorAction>ADOPTED 04/25/2013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65</TotalTime>
  <Pages>1</Pages>
  <Words>185</Words>
  <Characters>979</Characters>
  <Application>Microsoft Office Word</Application>
  <DocSecurity>8</DocSecurity>
  <Lines>30</Lines>
  <Paragraphs>7</Paragraphs>
  <ScaleCrop>false</ScaleCrop>
  <HeadingPairs>
    <vt:vector size="2" baseType="variant">
      <vt:variant>
        <vt:lpstr>Title</vt:lpstr>
      </vt:variant>
      <vt:variant>
        <vt:i4>1</vt:i4>
      </vt:variant>
    </vt:vector>
  </HeadingPairs>
  <TitlesOfParts>
    <vt:vector size="1" baseType="lpstr">
      <vt:lpstr>5221.E AMH PEDE ADAM 082</vt:lpstr>
    </vt:vector>
  </TitlesOfParts>
  <Company>Washington State Legislature</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5221.E AMH PEDE ADAM 082</dc:title>
  <dc:creator>Edie Adams</dc:creator>
  <cp:lastModifiedBy>Edie Adams</cp:lastModifiedBy>
  <cp:revision>15</cp:revision>
  <cp:lastPrinted>2013-04-24T18:46:00Z</cp:lastPrinted>
  <dcterms:created xsi:type="dcterms:W3CDTF">2013-04-24T17:30:00Z</dcterms:created>
  <dcterms:modified xsi:type="dcterms:W3CDTF">2013-04-24T18:46:00Z</dcterms:modified>
</cp:coreProperties>
</file>