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id="0"/>
    <w:bookmarkEnd w:id="0"/>
    <w:p w:rsidR="00DF5D0E" w:rsidP="0072541D" w:rsidRDefault="00272233">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7E24C6">
            <w:t>2186-S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7E24C6">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7E24C6">
            <w:t>TAKK</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7E24C6">
            <w:t>MOET</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2607BD">
            <w:t>714</w:t>
          </w:r>
        </w:sdtContent>
      </w:sdt>
    </w:p>
    <w:p w:rsidR="00DF5D0E" w:rsidP="00B73E0A" w:rsidRDefault="00AA1230">
      <w:pPr>
        <w:pStyle w:val="OfferedBy"/>
        <w:spacing w:after="120"/>
      </w:pPr>
      <w:r>
        <w:tab/>
      </w:r>
      <w:r>
        <w:tab/>
      </w:r>
      <w:r>
        <w:tab/>
      </w:r>
    </w:p>
    <w:p w:rsidR="00DF5D0E" w:rsidRDefault="00272233">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7E24C6">
            <w:rPr>
              <w:b/>
              <w:u w:val="single"/>
            </w:rPr>
            <w:t>SHB 2186</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7E24C6">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540BC0">
            <w:rPr>
              <w:b/>
            </w:rPr>
            <w:t xml:space="preserve"> 804</w:t>
          </w:r>
        </w:sdtContent>
      </w:sdt>
    </w:p>
    <w:p w:rsidR="00DF5D0E" w:rsidP="00605C39" w:rsidRDefault="00272233">
      <w:pPr>
        <w:ind w:firstLine="576"/>
      </w:pPr>
      <w:sdt>
        <w:sdtPr>
          <w:alias w:val="Sponsors"/>
          <w:tag w:val="Sponsors"/>
          <w:id w:val="-1440131538"/>
          <w:lock w:val="sdtLocked"/>
          <w:placeholder>
            <w:docPart w:val="DefaultPlaceholder_1082065158"/>
          </w:placeholder>
          <w:dataBinding w:xpath="/Amendment[1]/Sponsors[1]" w:storeItemID="{B0F9304C-FCEE-4ACD-9B3F-481A4DFF630A}"/>
          <w:text/>
        </w:sdtPr>
        <w:sdtEndPr/>
        <w:sdtContent>
          <w:r w:rsidR="007E24C6">
            <w:t>By Representative Takko</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846034" w:rsidRDefault="007E24C6">
          <w:pPr>
            <w:spacing w:line="408" w:lineRule="exact"/>
            <w:jc w:val="right"/>
            <w:rPr>
              <w:b/>
              <w:bCs/>
            </w:rPr>
          </w:pPr>
          <w:r>
            <w:rPr>
              <w:b/>
              <w:bCs/>
            </w:rPr>
            <w:t xml:space="preserve"> </w:t>
          </w:r>
        </w:p>
      </w:sdtContent>
    </w:sdt>
    <w:permStart w:edGrp="everyone" w:id="1871184634"/>
    <w:p w:rsidR="007E24C6" w:rsidP="002607BD" w:rsidRDefault="00AB682C">
      <w:pPr>
        <w:pStyle w:val="Page"/>
      </w:pPr>
      <w:r>
        <w:fldChar w:fldCharType="begin"/>
      </w:r>
      <w:r w:rsidR="00523C5A">
        <w:instrText xml:space="preserve"> ADVANCE  \y 182</w:instrText>
      </w:r>
      <w:r w:rsidR="00D40447">
        <w:instrText xml:space="preserve"> </w:instrText>
      </w:r>
      <w:r>
        <w:fldChar w:fldCharType="end"/>
      </w:r>
      <w:bookmarkStart w:name="StartOfAmendmentBody" w:id="1"/>
      <w:bookmarkEnd w:id="1"/>
      <w:r w:rsidR="00DE256E">
        <w:tab/>
      </w:r>
      <w:r w:rsidR="007E24C6">
        <w:t xml:space="preserve">On page </w:t>
      </w:r>
      <w:r w:rsidR="00FF5C4E">
        <w:t>4, line 1</w:t>
      </w:r>
      <w:r w:rsidR="001E79CC">
        <w:t>, after "</w:t>
      </w:r>
      <w:r w:rsidR="00FF5C4E">
        <w:rPr>
          <w:u w:val="single"/>
        </w:rPr>
        <w:t>exceeds</w:t>
      </w:r>
      <w:r w:rsidR="001E79CC">
        <w:t xml:space="preserve">" strike </w:t>
      </w:r>
      <w:r w:rsidR="00FF5C4E">
        <w:t>all material through "</w:t>
      </w:r>
      <w:r w:rsidRPr="00FF5C4E" w:rsidR="00FF5C4E">
        <w:rPr>
          <w:u w:val="single"/>
        </w:rPr>
        <w:t>dollars</w:t>
      </w:r>
      <w:r w:rsidR="00FF5C4E">
        <w:t>" on line 3</w:t>
      </w:r>
      <w:r w:rsidR="001E79CC">
        <w:t xml:space="preserve"> and insert "</w:t>
      </w:r>
      <w:r w:rsidR="00FF5C4E">
        <w:rPr>
          <w:u w:val="single"/>
        </w:rPr>
        <w:t xml:space="preserve">ten thousand dollars and is twenty-five or more percent higher than the total </w:t>
      </w:r>
      <w:r w:rsidR="005D1F80">
        <w:rPr>
          <w:u w:val="single"/>
        </w:rPr>
        <w:t xml:space="preserve">installed </w:t>
      </w:r>
      <w:r w:rsidR="00FF5C4E">
        <w:rPr>
          <w:u w:val="single"/>
        </w:rPr>
        <w:t>cost of a site-specific, approved on-site sewage system</w:t>
      </w:r>
      <w:r w:rsidR="001E79CC">
        <w:t>"</w:t>
      </w:r>
    </w:p>
    <w:p w:rsidR="00FF5C4E" w:rsidP="00FF5C4E" w:rsidRDefault="00FF5C4E">
      <w:pPr>
        <w:pStyle w:val="RCWSLText"/>
      </w:pPr>
    </w:p>
    <w:p w:rsidRPr="00FF5C4E" w:rsidR="00FF5C4E" w:rsidP="00FF5C4E" w:rsidRDefault="00FF5C4E">
      <w:pPr>
        <w:pStyle w:val="RCWSLText"/>
      </w:pPr>
      <w:r>
        <w:tab/>
        <w:t>On page 4, line 4, after "</w:t>
      </w:r>
      <w:r w:rsidRPr="005D1F80">
        <w:rPr>
          <w:u w:val="single"/>
        </w:rPr>
        <w:t>of</w:t>
      </w:r>
      <w:r>
        <w:t>" strike "</w:t>
      </w:r>
      <w:r w:rsidRPr="00FF5C4E">
        <w:rPr>
          <w:u w:val="single"/>
        </w:rPr>
        <w:t>an</w:t>
      </w:r>
      <w:r>
        <w:t>" and insert "</w:t>
      </w:r>
      <w:r w:rsidRPr="00FF5C4E">
        <w:rPr>
          <w:u w:val="single"/>
        </w:rPr>
        <w:t>a site-specific</w:t>
      </w:r>
      <w:r w:rsidR="005D1F80">
        <w:rPr>
          <w:u w:val="single"/>
        </w:rPr>
        <w:t>,</w:t>
      </w:r>
      <w:r>
        <w:t>"</w:t>
      </w:r>
    </w:p>
    <w:p w:rsidR="001E79CC" w:rsidP="001E79CC" w:rsidRDefault="001E79CC">
      <w:pPr>
        <w:pStyle w:val="RCWSLText"/>
      </w:pPr>
    </w:p>
    <w:p w:rsidR="001E79CC" w:rsidP="001E79CC" w:rsidRDefault="001E79CC">
      <w:pPr>
        <w:pStyle w:val="Page"/>
      </w:pPr>
      <w:r>
        <w:tab/>
        <w:t>On page 5, beginning on line 36, strike all of section 3</w:t>
      </w:r>
    </w:p>
    <w:p w:rsidR="001E79CC" w:rsidP="001E79CC" w:rsidRDefault="001E79CC">
      <w:pPr>
        <w:pStyle w:val="RCWSLText"/>
      </w:pPr>
    </w:p>
    <w:p w:rsidRPr="00557FA0" w:rsidR="001E79CC" w:rsidP="001E79CC" w:rsidRDefault="001E79CC">
      <w:pPr>
        <w:pStyle w:val="RCWSLText"/>
      </w:pPr>
      <w:r>
        <w:tab/>
        <w:t>Correct the title.</w:t>
      </w:r>
    </w:p>
    <w:p w:rsidRPr="001E79CC" w:rsidR="001E79CC" w:rsidP="001E79CC" w:rsidRDefault="001E79CC">
      <w:pPr>
        <w:pStyle w:val="RCWSLText"/>
      </w:pPr>
    </w:p>
    <w:p w:rsidRPr="007E24C6" w:rsidR="00DF5D0E" w:rsidP="007E24C6" w:rsidRDefault="00DF5D0E">
      <w:pPr>
        <w:suppressLineNumbers/>
        <w:rPr>
          <w:spacing w:val="-3"/>
        </w:rPr>
      </w:pPr>
    </w:p>
    <w:permEnd w:id="1871184634"/>
    <w:p w:rsidR="00ED2EEB" w:rsidP="007E24C6"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035407532"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7E24C6" w:rsidRDefault="00D659AC">
                <w:pPr>
                  <w:pStyle w:val="Effect"/>
                  <w:suppressLineNumbers/>
                  <w:shd w:val="clear" w:color="auto" w:fill="auto"/>
                  <w:ind w:left="0" w:firstLine="0"/>
                </w:pPr>
              </w:p>
            </w:tc>
            <w:tc>
              <w:tcPr>
                <w:tcW w:w="9874" w:type="dxa"/>
                <w:shd w:val="clear" w:color="auto" w:fill="FFFFFF" w:themeFill="background1"/>
              </w:tcPr>
              <w:p w:rsidR="001E79CC" w:rsidP="007E24C6"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1E79CC">
                  <w:t xml:space="preserve">(1) Modifies the proposed definition of "cost prohibitive" in the underlying bill by specifying that the term means </w:t>
                </w:r>
                <w:r w:rsidRPr="001E79CC" w:rsidR="001E79CC">
                  <w:t xml:space="preserve">that the cost to a property owner to connect to a sanitary sewer system exceeds </w:t>
                </w:r>
                <w:r w:rsidRPr="005D1F80" w:rsidR="005D1F80">
                  <w:t xml:space="preserve">ten thousand dollars and is </w:t>
                </w:r>
                <w:r w:rsidR="005D1F80">
                  <w:t>25</w:t>
                </w:r>
                <w:r w:rsidRPr="005D1F80" w:rsidR="005D1F80">
                  <w:t xml:space="preserve"> or more percent higher than the total installed cost of a site-specific, approved on-site sewage system</w:t>
                </w:r>
                <w:r w:rsidR="005D1F80">
                  <w:t xml:space="preserve">, rather than exceeds </w:t>
                </w:r>
                <w:r w:rsidRPr="001E79CC" w:rsidR="001E79CC">
                  <w:t xml:space="preserve">the total installed cost of a site-specific, approved on-site sewage system by the greater of either </w:t>
                </w:r>
                <w:r w:rsidR="005D1F80">
                  <w:t>1</w:t>
                </w:r>
                <w:r w:rsidR="001E79CC">
                  <w:t>5</w:t>
                </w:r>
                <w:r w:rsidRPr="001E79CC" w:rsidR="001E79CC">
                  <w:t xml:space="preserve"> percent or five thousand dollars</w:t>
                </w:r>
                <w:r w:rsidR="001E79CC">
                  <w:t>.</w:t>
                </w:r>
              </w:p>
              <w:p w:rsidR="001E79CC" w:rsidP="007E24C6" w:rsidRDefault="001E79CC">
                <w:pPr>
                  <w:pStyle w:val="Effect"/>
                  <w:suppressLineNumbers/>
                  <w:shd w:val="clear" w:color="auto" w:fill="auto"/>
                  <w:ind w:left="0" w:firstLine="0"/>
                </w:pPr>
                <w:r w:rsidRPr="001E79CC">
                  <w:t xml:space="preserve"> </w:t>
                </w:r>
              </w:p>
              <w:p w:rsidR="005D1F80" w:rsidP="007E24C6" w:rsidRDefault="00583843">
                <w:pPr>
                  <w:pStyle w:val="Effect"/>
                  <w:suppressLineNumbers/>
                  <w:shd w:val="clear" w:color="auto" w:fill="auto"/>
                  <w:ind w:left="0" w:firstLine="0"/>
                </w:pPr>
                <w:r>
                  <w:tab/>
                </w:r>
                <w:r w:rsidR="001E79CC">
                  <w:t>(2) Deletes provisions in the underlying bill requiring the Department of Commerce to, b</w:t>
                </w:r>
                <w:r w:rsidRPr="00557FA0" w:rsidR="001E79CC">
                  <w:t>y November 1, 2015, update its guidance to sewer system service providers with respect to factors that it recommends the providers consider when determining whether to exercise their authority to mandate connections to sewer systems.</w:t>
                </w:r>
              </w:p>
              <w:p w:rsidR="005D1F80" w:rsidP="007E24C6" w:rsidRDefault="005D1F80">
                <w:pPr>
                  <w:pStyle w:val="Effect"/>
                  <w:suppressLineNumbers/>
                  <w:shd w:val="clear" w:color="auto" w:fill="auto"/>
                  <w:ind w:left="0" w:firstLine="0"/>
                </w:pPr>
              </w:p>
              <w:p w:rsidRPr="0096303F" w:rsidR="001C1B27" w:rsidP="007E24C6" w:rsidRDefault="005D1F80">
                <w:pPr>
                  <w:pStyle w:val="Effect"/>
                  <w:suppressLineNumbers/>
                  <w:shd w:val="clear" w:color="auto" w:fill="auto"/>
                  <w:ind w:left="0" w:firstLine="0"/>
                </w:pPr>
                <w:r>
                  <w:tab/>
                  <w:t xml:space="preserve">(3) Makes </w:t>
                </w:r>
                <w:r w:rsidR="00EC02A5">
                  <w:t>a technical change</w:t>
                </w:r>
                <w:r>
                  <w:t>.</w:t>
                </w:r>
                <w:r w:rsidRPr="0096303F" w:rsidR="001C1B27">
                  <w:t>  </w:t>
                </w:r>
              </w:p>
              <w:p w:rsidRPr="007D1589" w:rsidR="001B4E53" w:rsidP="007E24C6" w:rsidRDefault="001B4E53">
                <w:pPr>
                  <w:pStyle w:val="ListBullet"/>
                  <w:numPr>
                    <w:ilvl w:val="0"/>
                    <w:numId w:val="0"/>
                  </w:numPr>
                  <w:suppressLineNumbers/>
                </w:pPr>
              </w:p>
            </w:tc>
          </w:tr>
        </w:sdtContent>
      </w:sdt>
      <w:permEnd w:id="1035407532"/>
    </w:tbl>
    <w:p w:rsidR="00DF5D0E" w:rsidP="007E24C6" w:rsidRDefault="00DF5D0E">
      <w:pPr>
        <w:pStyle w:val="BillEnd"/>
        <w:suppressLineNumbers/>
      </w:pPr>
    </w:p>
    <w:p w:rsidR="00DF5D0E" w:rsidP="007E24C6" w:rsidRDefault="00DE256E">
      <w:pPr>
        <w:pStyle w:val="BillEnd"/>
        <w:suppressLineNumbers/>
      </w:pPr>
      <w:r>
        <w:rPr>
          <w:b/>
        </w:rPr>
        <w:t>--- END ---</w:t>
      </w:r>
    </w:p>
    <w:p w:rsidR="00DF5D0E" w:rsidP="007E24C6"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9"/>
      <w:headerReference w:type="default" r:id="rId10"/>
      <w:footerReference w:type="even" r:id="rId11"/>
      <w:footerReference w:type="default" r:id="rId12"/>
      <w:headerReference w:type="first" r:id="rId13"/>
      <w:footerReference w:type="first" r:id="rId14"/>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24C6" w:rsidRDefault="007E24C6" w:rsidP="00DF5D0E">
      <w:r>
        <w:separator/>
      </w:r>
    </w:p>
  </w:endnote>
  <w:endnote w:type="continuationSeparator" w:id="0">
    <w:p w:rsidR="007E24C6" w:rsidRDefault="007E24C6"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161" w:rsidRDefault="00AF116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272233">
    <w:pPr>
      <w:pStyle w:val="AmendDraftFooter"/>
    </w:pPr>
    <w:r>
      <w:fldChar w:fldCharType="begin"/>
    </w:r>
    <w:r>
      <w:instrText xml:space="preserve"> TITLE   \* MERGEFORMAT </w:instrText>
    </w:r>
    <w:r>
      <w:fldChar w:fldCharType="separate"/>
    </w:r>
    <w:r>
      <w:t>2186-S AMH TAKK MOET 714</w:t>
    </w:r>
    <w:r>
      <w:fldChar w:fldCharType="end"/>
    </w:r>
    <w:r w:rsidR="001B4E53">
      <w:tab/>
    </w:r>
    <w:r w:rsidR="00E267B1">
      <w:fldChar w:fldCharType="begin"/>
    </w:r>
    <w:r w:rsidR="00E267B1">
      <w:instrText xml:space="preserve"> PAGE  \* Arabic  \* MERGEFORMAT </w:instrText>
    </w:r>
    <w:r w:rsidR="00E267B1">
      <w:fldChar w:fldCharType="separate"/>
    </w:r>
    <w:r w:rsidR="005D1F80">
      <w:rPr>
        <w:noProof/>
      </w:rPr>
      <w:t>2</w:t>
    </w:r>
    <w:r w:rsidR="00E267B1">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272233">
    <w:pPr>
      <w:pStyle w:val="AmendDraftFooter"/>
    </w:pPr>
    <w:r>
      <w:fldChar w:fldCharType="begin"/>
    </w:r>
    <w:r>
      <w:instrText xml:space="preserve"> TITLE   \* MERGEFORMAT </w:instrText>
    </w:r>
    <w:r>
      <w:fldChar w:fldCharType="separate"/>
    </w:r>
    <w:r>
      <w:t>2186-S AMH TAKK MOET 714</w:t>
    </w:r>
    <w:r>
      <w:fldChar w:fldCharType="end"/>
    </w:r>
    <w:r w:rsidR="001B4E53">
      <w:tab/>
    </w:r>
    <w:r w:rsidR="00E267B1">
      <w:fldChar w:fldCharType="begin"/>
    </w:r>
    <w:r w:rsidR="00E267B1">
      <w:instrText xml:space="preserve"> PAGE  \* Arabic  \* MERGEFORMAT </w:instrText>
    </w:r>
    <w:r w:rsidR="00E267B1">
      <w:fldChar w:fldCharType="separate"/>
    </w:r>
    <w:r>
      <w:rPr>
        <w:noProof/>
      </w:rPr>
      <w:t>1</w:t>
    </w:r>
    <w:r w:rsidR="00E267B1">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24C6" w:rsidRDefault="007E24C6" w:rsidP="00DF5D0E">
      <w:r>
        <w:separator/>
      </w:r>
    </w:p>
  </w:footnote>
  <w:footnote w:type="continuationSeparator" w:id="0">
    <w:p w:rsidR="007E24C6" w:rsidRDefault="007E24C6" w:rsidP="00DF5D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161" w:rsidRDefault="00AF116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documentProtection w:edit="readOnly" w:enforcement="1"/>
  <w:defaultTabStop w:val="720"/>
  <w:noPunctuationKerning/>
  <w:characterSpacingControl w:val="doNotCompress"/>
  <w:hdrShapeDefaults>
    <o:shapedefaults v:ext="edit" spidmax="1228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60D21"/>
    <w:rsid w:val="00096165"/>
    <w:rsid w:val="000C6C82"/>
    <w:rsid w:val="000E603A"/>
    <w:rsid w:val="00102468"/>
    <w:rsid w:val="00106544"/>
    <w:rsid w:val="00146AAF"/>
    <w:rsid w:val="00161036"/>
    <w:rsid w:val="001A775A"/>
    <w:rsid w:val="001B4E53"/>
    <w:rsid w:val="001C1B27"/>
    <w:rsid w:val="001E6675"/>
    <w:rsid w:val="001E79CC"/>
    <w:rsid w:val="00217E8A"/>
    <w:rsid w:val="002607BD"/>
    <w:rsid w:val="00265296"/>
    <w:rsid w:val="00272233"/>
    <w:rsid w:val="00281CBD"/>
    <w:rsid w:val="00316CD9"/>
    <w:rsid w:val="003E2FC6"/>
    <w:rsid w:val="00492DDC"/>
    <w:rsid w:val="004C6615"/>
    <w:rsid w:val="00501EE6"/>
    <w:rsid w:val="00523C5A"/>
    <w:rsid w:val="00540BC0"/>
    <w:rsid w:val="0056004E"/>
    <w:rsid w:val="00583843"/>
    <w:rsid w:val="00593255"/>
    <w:rsid w:val="005D1F80"/>
    <w:rsid w:val="005E69C3"/>
    <w:rsid w:val="00605C39"/>
    <w:rsid w:val="006841E6"/>
    <w:rsid w:val="00692BA8"/>
    <w:rsid w:val="006F7027"/>
    <w:rsid w:val="007049E4"/>
    <w:rsid w:val="0072335D"/>
    <w:rsid w:val="0072541D"/>
    <w:rsid w:val="00757317"/>
    <w:rsid w:val="007769AF"/>
    <w:rsid w:val="007D1589"/>
    <w:rsid w:val="007D35D4"/>
    <w:rsid w:val="007E24C6"/>
    <w:rsid w:val="0083749C"/>
    <w:rsid w:val="008443FE"/>
    <w:rsid w:val="00846034"/>
    <w:rsid w:val="008C7E6E"/>
    <w:rsid w:val="00931B84"/>
    <w:rsid w:val="009532D0"/>
    <w:rsid w:val="0096303F"/>
    <w:rsid w:val="00972869"/>
    <w:rsid w:val="00984CD1"/>
    <w:rsid w:val="009B0D40"/>
    <w:rsid w:val="009F23A9"/>
    <w:rsid w:val="00A01F29"/>
    <w:rsid w:val="00A17B5B"/>
    <w:rsid w:val="00A4729B"/>
    <w:rsid w:val="00A93D4A"/>
    <w:rsid w:val="00AA1230"/>
    <w:rsid w:val="00AB682C"/>
    <w:rsid w:val="00AC3D40"/>
    <w:rsid w:val="00AD2D0A"/>
    <w:rsid w:val="00AF1161"/>
    <w:rsid w:val="00B31D1C"/>
    <w:rsid w:val="00B41494"/>
    <w:rsid w:val="00B518D0"/>
    <w:rsid w:val="00B56650"/>
    <w:rsid w:val="00B72CBC"/>
    <w:rsid w:val="00B73E0A"/>
    <w:rsid w:val="00B961E0"/>
    <w:rsid w:val="00BF44DF"/>
    <w:rsid w:val="00C61A83"/>
    <w:rsid w:val="00C8108C"/>
    <w:rsid w:val="00C959EE"/>
    <w:rsid w:val="00CA3AD7"/>
    <w:rsid w:val="00CD78F3"/>
    <w:rsid w:val="00D04434"/>
    <w:rsid w:val="00D40447"/>
    <w:rsid w:val="00D659AC"/>
    <w:rsid w:val="00DA47F3"/>
    <w:rsid w:val="00DC2C13"/>
    <w:rsid w:val="00DE256E"/>
    <w:rsid w:val="00DF5D0E"/>
    <w:rsid w:val="00E1471A"/>
    <w:rsid w:val="00E267B1"/>
    <w:rsid w:val="00E41CC6"/>
    <w:rsid w:val="00E51DEF"/>
    <w:rsid w:val="00E66F5D"/>
    <w:rsid w:val="00E831A5"/>
    <w:rsid w:val="00E850E7"/>
    <w:rsid w:val="00EC02A5"/>
    <w:rsid w:val="00EC4C96"/>
    <w:rsid w:val="00ED2EEB"/>
    <w:rsid w:val="00F229DE"/>
    <w:rsid w:val="00F304D3"/>
    <w:rsid w:val="00F4663F"/>
    <w:rsid w:val="00FD4F8F"/>
    <w:rsid w:val="00FF5C4E"/>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AD5A4A"/>
    <w:rsid w:val="00B16672"/>
    <w:rsid w:val="00CF3AB2"/>
    <w:rsid w:val="00F758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2186-S</BillDocName>
  <AmendType>AMH</AmendType>
  <SponsorAcronym>TAKK</SponsorAcronym>
  <DrafterAcronym>MOET</DrafterAcronym>
  <DraftNumber>714</DraftNumber>
  <ReferenceNumber>SHB 2186</ReferenceNumber>
  <Floor>H AMD</Floor>
  <AmendmentNumber> 804</AmendmentNumber>
  <Sponsors>By Representative Takko</Sponsors>
  <FloorAction> </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29</TotalTime>
  <Pages>1</Pages>
  <Words>232</Words>
  <Characters>1175</Characters>
  <Application>Microsoft Office Word</Application>
  <DocSecurity>8</DocSecurity>
  <Lines>43</Lines>
  <Paragraphs>14</Paragraphs>
  <ScaleCrop>false</ScaleCrop>
  <HeadingPairs>
    <vt:vector size="2" baseType="variant">
      <vt:variant>
        <vt:lpstr>Title</vt:lpstr>
      </vt:variant>
      <vt:variant>
        <vt:i4>1</vt:i4>
      </vt:variant>
    </vt:vector>
  </HeadingPairs>
  <TitlesOfParts>
    <vt:vector size="1" baseType="lpstr">
      <vt:lpstr>2186-S AMH TAKK MOET 703</vt:lpstr>
    </vt:vector>
  </TitlesOfParts>
  <Company>Washington State Legislature</Company>
  <LinksUpToDate>false</LinksUpToDate>
  <CharactersWithSpaces>1393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2186-S AMH TAKK MOET 714</dc:title>
  <dc:creator>Ethan Moreno</dc:creator>
  <cp:lastModifiedBy>Ethan Moreno</cp:lastModifiedBy>
  <cp:revision>15</cp:revision>
  <cp:lastPrinted>2014-02-18T21:06:00Z</cp:lastPrinted>
  <dcterms:created xsi:type="dcterms:W3CDTF">2014-02-18T20:37:00Z</dcterms:created>
  <dcterms:modified xsi:type="dcterms:W3CDTF">2014-02-18T21:06:00Z</dcterms:modified>
</cp:coreProperties>
</file>