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031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744B">
            <w:t>1957-S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744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744B">
            <w:t>DAHL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744B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744B">
            <w:t>126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31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744B">
            <w:rPr>
              <w:b/>
              <w:u w:val="single"/>
            </w:rPr>
            <w:t>SHB 1957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744B">
            <w:t>H AMD TO H AMD (H-2698.1</w:t>
          </w:r>
          <w:r w:rsidR="00E728F1">
            <w:t>/13</w:t>
          </w:r>
          <w:r w:rsidR="00AE744B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2391F">
            <w:rPr>
              <w:b/>
            </w:rPr>
            <w:t xml:space="preserve"> 555</w:t>
          </w:r>
        </w:sdtContent>
      </w:sdt>
    </w:p>
    <w:p w:rsidR="00DF5D0E" w:rsidP="00605C39" w:rsidRDefault="0070317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744B">
            <w:t>By Representative Dahlquist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E744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1675124661"/>
    <w:p w:rsidR="00AE744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E744B">
        <w:t xml:space="preserve">On page </w:t>
      </w:r>
      <w:r w:rsidR="00BD2B4F">
        <w:t>3, after line 31 of the striking amendment, insert the following:</w:t>
      </w:r>
    </w:p>
    <w:p w:rsidR="00BD2B4F" w:rsidP="00BD2B4F" w:rsidRDefault="00BD2B4F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 w:rsidR="00E728F1">
        <w:t xml:space="preserve"> </w:t>
      </w:r>
      <w:r>
        <w:rPr>
          <w:b/>
        </w:rPr>
        <w:t>Sec. 2</w:t>
      </w:r>
      <w:r w:rsidR="00E728F1">
        <w:rPr>
          <w:b/>
        </w:rPr>
        <w:t xml:space="preserve">. </w:t>
      </w:r>
      <w:r>
        <w:t xml:space="preserve"> A new section is added to chapter 47.56 RCW to read as follows:</w:t>
      </w:r>
    </w:p>
    <w:p w:rsidRPr="001A6251" w:rsidR="00BD2B4F" w:rsidP="001A6251" w:rsidRDefault="00BD2B4F">
      <w:pPr>
        <w:pStyle w:val="RCWSLText"/>
        <w:rPr>
          <w:spacing w:val="0"/>
        </w:rPr>
      </w:pPr>
      <w:r>
        <w:tab/>
        <w:t xml:space="preserve">After the effective date of this act, the department may not </w:t>
      </w:r>
      <w:r w:rsidR="001A6251">
        <w:t xml:space="preserve">expend any resources to design, construct, or deliver high occupancy toll lanes or express toll lanes projects, including projects for which the department has received legislative </w:t>
      </w:r>
      <w:r w:rsidRPr="001A6251" w:rsidR="001A6251">
        <w:rPr>
          <w:spacing w:val="0"/>
        </w:rPr>
        <w:t xml:space="preserve">authorization but has not yet begun </w:t>
      </w:r>
      <w:r w:rsidR="001A6251">
        <w:rPr>
          <w:spacing w:val="0"/>
        </w:rPr>
        <w:t>collecting tolls on</w:t>
      </w:r>
      <w:r w:rsidRPr="001A6251" w:rsidR="001A6251">
        <w:rPr>
          <w:spacing w:val="0"/>
        </w:rPr>
        <w:t xml:space="preserve"> such lanes."</w:t>
      </w:r>
    </w:p>
    <w:p w:rsidRPr="001A6251" w:rsidR="001A6251" w:rsidP="001A6251" w:rsidRDefault="001A6251">
      <w:pPr>
        <w:pStyle w:val="RCWSLText"/>
        <w:rPr>
          <w:spacing w:val="0"/>
        </w:rPr>
      </w:pPr>
    </w:p>
    <w:p w:rsidRPr="001A6251" w:rsidR="001A6251" w:rsidP="001A6251" w:rsidRDefault="001A6251">
      <w:pPr>
        <w:pStyle w:val="RCWSLText"/>
        <w:rPr>
          <w:spacing w:val="0"/>
        </w:rPr>
      </w:pPr>
      <w:r w:rsidRPr="001A6251">
        <w:rPr>
          <w:spacing w:val="0"/>
        </w:rPr>
        <w:tab/>
        <w:t>Renumber the remaining subsections consecutively and correct any internal references accordingly.</w:t>
      </w:r>
    </w:p>
    <w:p w:rsidRPr="00AE744B" w:rsidR="00DF5D0E" w:rsidP="00AE744B" w:rsidRDefault="00DF5D0E">
      <w:pPr>
        <w:suppressLineNumbers/>
        <w:rPr>
          <w:spacing w:val="-3"/>
        </w:rPr>
      </w:pPr>
    </w:p>
    <w:permEnd w:id="1675124661"/>
    <w:p w:rsidR="00ED2EEB" w:rsidP="00AE74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70961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74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74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6251">
                  <w:t>Prohibits the Washington State Department of Transportation from expending resources to construct new high occupancy and express toll lanes projects.</w:t>
                </w:r>
              </w:p>
              <w:p w:rsidRPr="007D1589" w:rsidR="001B4E53" w:rsidP="00AE744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7096183"/>
    </w:tbl>
    <w:p w:rsidR="00DF5D0E" w:rsidP="00AE744B" w:rsidRDefault="00DF5D0E">
      <w:pPr>
        <w:pStyle w:val="BillEnd"/>
        <w:suppressLineNumbers/>
      </w:pPr>
    </w:p>
    <w:p w:rsidR="00DF5D0E" w:rsidP="00AE74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74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4B" w:rsidRDefault="00AE744B" w:rsidP="00DF5D0E">
      <w:r>
        <w:separator/>
      </w:r>
    </w:p>
  </w:endnote>
  <w:endnote w:type="continuationSeparator" w:id="0">
    <w:p w:rsidR="00AE744B" w:rsidRDefault="00AE74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DC" w:rsidRDefault="00012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424E2">
    <w:pPr>
      <w:pStyle w:val="AmendDraftFooter"/>
    </w:pPr>
    <w:fldSimple w:instr=" TITLE   \* MERGEFORMAT ">
      <w:r w:rsidR="00703170">
        <w:t>1957-S AMH DAHL RUSS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E744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424E2">
    <w:pPr>
      <w:pStyle w:val="AmendDraftFooter"/>
    </w:pPr>
    <w:fldSimple w:instr=" TITLE   \* MERGEFORMAT ">
      <w:r w:rsidR="00703170">
        <w:t>1957-S AMH DAHL RUSS 126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0317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4B" w:rsidRDefault="00AE744B" w:rsidP="00DF5D0E">
      <w:r>
        <w:separator/>
      </w:r>
    </w:p>
  </w:footnote>
  <w:footnote w:type="continuationSeparator" w:id="0">
    <w:p w:rsidR="00AE744B" w:rsidRDefault="00AE74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DC" w:rsidRDefault="00012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28DC"/>
    <w:rsid w:val="00060D21"/>
    <w:rsid w:val="00096165"/>
    <w:rsid w:val="000C4B2F"/>
    <w:rsid w:val="000C6C82"/>
    <w:rsid w:val="000E603A"/>
    <w:rsid w:val="00102468"/>
    <w:rsid w:val="00106544"/>
    <w:rsid w:val="00146AAF"/>
    <w:rsid w:val="001A6251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3170"/>
    <w:rsid w:val="007049E4"/>
    <w:rsid w:val="0072335D"/>
    <w:rsid w:val="0072541D"/>
    <w:rsid w:val="007424E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744B"/>
    <w:rsid w:val="00B31D1C"/>
    <w:rsid w:val="00B41494"/>
    <w:rsid w:val="00B518D0"/>
    <w:rsid w:val="00B56650"/>
    <w:rsid w:val="00B73E0A"/>
    <w:rsid w:val="00B961E0"/>
    <w:rsid w:val="00BD2B4F"/>
    <w:rsid w:val="00BF44DF"/>
    <w:rsid w:val="00C2391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8F1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6483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1957-S</BillDocName>
  <AmendType>AMH</AmendType>
  <SponsorAcronym>DAHL</SponsorAcronym>
  <DrafterAcronym>RUSS</DrafterAcronym>
  <DraftNumber>126</DraftNumber>
  <ReferenceNumber>SHB 1957</ReferenceNumber>
  <Floor>H AMD TO H AMD (H-2698.1/13)</Floor>
  <AmendmentNumber> 555</AmendmentNumber>
  <Sponsors>By Representative Dahlquist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97</TotalTime>
  <Pages>1</Pages>
  <Words>143</Words>
  <Characters>774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1957-S AMH DAHL RUSS 126</vt:lpstr>
    </vt:vector>
  </TitlesOfParts>
  <Company>Washington State Legislature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1957-S AMH DAHL RUSS 126</dc:title>
  <dc:creator>Andrew Russell</dc:creator>
  <cp:lastModifiedBy>Andrew Russell</cp:lastModifiedBy>
  <cp:revision>7</cp:revision>
  <cp:lastPrinted>2013-06-25T02:39:00Z</cp:lastPrinted>
  <dcterms:created xsi:type="dcterms:W3CDTF">2013-06-25T00:46:00Z</dcterms:created>
  <dcterms:modified xsi:type="dcterms:W3CDTF">2013-06-25T02:39:00Z</dcterms:modified>
</cp:coreProperties>
</file>