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84A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5238">
            <w:t>1954-S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523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5238">
            <w:t>SAWY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5238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1E00">
            <w:t>470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4A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5238">
            <w:rPr>
              <w:b/>
              <w:u w:val="single"/>
            </w:rPr>
            <w:t>SHB 1954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5238">
            <w:t>H AMD TO H AMD (H-2617.8/13)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15979">
            <w:rPr>
              <w:b/>
            </w:rPr>
            <w:t xml:space="preserve"> 542</w:t>
          </w:r>
        </w:sdtContent>
      </w:sdt>
    </w:p>
    <w:p w:rsidR="00DF5D0E" w:rsidP="00605C39" w:rsidRDefault="00784A5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5238">
            <w:t>By Representative Sawyer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1523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06/25/2013</w:t>
          </w:r>
        </w:p>
      </w:sdtContent>
    </w:sdt>
    <w:permStart w:edGrp="everyone" w:id="599140311"/>
    <w:p w:rsidR="00C86EFF" w:rsidP="009E1E0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86EFF">
        <w:t>On page 53, beginning on line 32 of the striking amendment, after "expires" strike all material through "section" on line 37 and insert "three years after imposition"</w:t>
      </w:r>
    </w:p>
    <w:p w:rsidR="00C86EFF" w:rsidP="00C86EFF" w:rsidRDefault="00C86EFF">
      <w:pPr>
        <w:pStyle w:val="RCWSLText"/>
      </w:pPr>
    </w:p>
    <w:p w:rsidRPr="00C86EFF" w:rsidR="00C86EFF" w:rsidP="00C86EFF" w:rsidRDefault="00C86EFF">
      <w:pPr>
        <w:pStyle w:val="RCWSLText"/>
      </w:pPr>
      <w:r>
        <w:tab/>
        <w:t>On page 54, line 7 of the striking amendment, after "authorization" strike "or reauthorization"</w:t>
      </w:r>
    </w:p>
    <w:p w:rsidR="00C86EFF" w:rsidP="009E1E00" w:rsidRDefault="00C86EFF">
      <w:pPr>
        <w:pStyle w:val="Page"/>
      </w:pPr>
    </w:p>
    <w:p w:rsidRPr="009E1E00" w:rsidR="00215238" w:rsidP="009E1E00" w:rsidRDefault="00C86EFF">
      <w:pPr>
        <w:pStyle w:val="Page"/>
      </w:pPr>
      <w:r>
        <w:tab/>
      </w:r>
      <w:r w:rsidR="00C55FD2">
        <w:t>On page 54</w:t>
      </w:r>
      <w:r w:rsidR="00215238">
        <w:t xml:space="preserve">, </w:t>
      </w:r>
      <w:r w:rsidR="00C55FD2">
        <w:t xml:space="preserve">beginning on </w:t>
      </w:r>
      <w:r w:rsidR="00215238">
        <w:t xml:space="preserve">line </w:t>
      </w:r>
      <w:r w:rsidR="00C55FD2">
        <w:t>2</w:t>
      </w:r>
      <w:r w:rsidR="00215238">
        <w:t>8</w:t>
      </w:r>
      <w:r w:rsidR="00C55FD2">
        <w:t xml:space="preserve"> of the striking amendment, after "agency." strike all material through "zone." on line 31</w:t>
      </w:r>
    </w:p>
    <w:p w:rsidRPr="00215238" w:rsidR="00DF5D0E" w:rsidP="00215238" w:rsidRDefault="00DF5D0E">
      <w:pPr>
        <w:suppressLineNumbers/>
        <w:rPr>
          <w:spacing w:val="-3"/>
        </w:rPr>
      </w:pPr>
    </w:p>
    <w:permEnd w:id="599140311"/>
    <w:p w:rsidR="00ED2EEB" w:rsidP="0021523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4086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52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152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86EFF">
                  <w:t>Removes the ability to reauthorize an enhanced public transportation zone and</w:t>
                </w:r>
                <w:r w:rsidR="00C55FD2">
                  <w:t xml:space="preserve"> the ability of the legislative body of a city, town, or county to remove all or a portion of the jurisdiction from an enhanced public transportation zone.</w:t>
                </w:r>
                <w:r w:rsidRPr="0096303F" w:rsidR="001C1B27">
                  <w:t>  </w:t>
                </w:r>
              </w:p>
              <w:p w:rsidRPr="007D1589" w:rsidR="001B4E53" w:rsidP="0021523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408696"/>
    </w:tbl>
    <w:p w:rsidR="00DF5D0E" w:rsidP="00215238" w:rsidRDefault="00DF5D0E">
      <w:pPr>
        <w:pStyle w:val="BillEnd"/>
        <w:suppressLineNumbers/>
      </w:pPr>
    </w:p>
    <w:p w:rsidR="00DF5D0E" w:rsidP="002152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52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38" w:rsidRDefault="00215238" w:rsidP="00DF5D0E">
      <w:r>
        <w:separator/>
      </w:r>
    </w:p>
  </w:endnote>
  <w:endnote w:type="continuationSeparator" w:id="0">
    <w:p w:rsidR="00215238" w:rsidRDefault="002152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FF" w:rsidRDefault="00C86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84A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1954-S AMH SAWY MUNN 470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1E0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84A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1954-S AMH SAWY MUNN 470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38" w:rsidRDefault="00215238" w:rsidP="00DF5D0E">
      <w:r>
        <w:separator/>
      </w:r>
    </w:p>
  </w:footnote>
  <w:footnote w:type="continuationSeparator" w:id="0">
    <w:p w:rsidR="00215238" w:rsidRDefault="002152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FF" w:rsidRDefault="00C86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238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1CDA"/>
    <w:rsid w:val="007049E4"/>
    <w:rsid w:val="0072335D"/>
    <w:rsid w:val="0072541D"/>
    <w:rsid w:val="00757317"/>
    <w:rsid w:val="007769AF"/>
    <w:rsid w:val="00784A5F"/>
    <w:rsid w:val="007D1589"/>
    <w:rsid w:val="007D35D4"/>
    <w:rsid w:val="0083749C"/>
    <w:rsid w:val="008443FE"/>
    <w:rsid w:val="00846034"/>
    <w:rsid w:val="008C7E6E"/>
    <w:rsid w:val="00915979"/>
    <w:rsid w:val="00931B84"/>
    <w:rsid w:val="0096303F"/>
    <w:rsid w:val="00972869"/>
    <w:rsid w:val="00984CD1"/>
    <w:rsid w:val="009E1E0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21D7"/>
    <w:rsid w:val="00C55FD2"/>
    <w:rsid w:val="00C61A83"/>
    <w:rsid w:val="00C8108C"/>
    <w:rsid w:val="00C86EF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52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1954-S</BillDocName>
  <AmendType>AMH</AmendType>
  <SponsorAcronym>SAWY</SponsorAcronym>
  <DrafterAcronym>MUNN</DrafterAcronym>
  <DraftNumber>470</DraftNumber>
  <ReferenceNumber>SHB 1954</ReferenceNumber>
  <Floor>H AMD TO H AMD (H-2617.8/13)</Floor>
  <AmendmentNumber> 542</AmendmentNumber>
  <Sponsors>By Representative Sawyer</Sponsors>
  <FloorAction>WITHDRAWN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134</Words>
  <Characters>678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1954-S AMH SAWY MUNN 470</dc:title>
  <dc:creator>David Munnecke</dc:creator>
  <cp:lastModifiedBy>David Munnecke</cp:lastModifiedBy>
  <cp:revision>5</cp:revision>
  <cp:lastPrinted>2013-06-24T20:56:00Z</cp:lastPrinted>
  <dcterms:created xsi:type="dcterms:W3CDTF">2013-06-24T20:47:00Z</dcterms:created>
  <dcterms:modified xsi:type="dcterms:W3CDTF">2013-06-24T20:56:00Z</dcterms:modified>
</cp:coreProperties>
</file>