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A37A7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F4EC0">
            <w:t>1697-S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F4EC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F4EC0">
            <w:t>POLL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F4EC0">
            <w:t>VASA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F4EC0">
            <w:t>069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A37A7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F4EC0">
            <w:rPr>
              <w:b/>
              <w:u w:val="single"/>
            </w:rPr>
            <w:t>SHB 1697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F4EC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767644">
            <w:rPr>
              <w:b/>
            </w:rPr>
            <w:t xml:space="preserve"> 3289</w:t>
          </w:r>
        </w:sdtContent>
      </w:sdt>
    </w:p>
    <w:p w:rsidR="00DF5D0E" w:rsidP="00605C39" w:rsidRDefault="00A37A75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F4EC0">
            <w:t>By Representative Pollet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BF4EC0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1277967946"/>
    <w:p w:rsidR="004123F1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4123F1">
        <w:t>One page 1, line 13, after "42.56 RCW" insert ", as provided in section 2 of this act"</w:t>
      </w:r>
    </w:p>
    <w:p w:rsidR="004123F1" w:rsidP="00C8108C" w:rsidRDefault="004123F1">
      <w:pPr>
        <w:pStyle w:val="Page"/>
      </w:pPr>
      <w:r>
        <w:tab/>
      </w:r>
    </w:p>
    <w:p w:rsidRPr="004123F1" w:rsidR="00BF4EC0" w:rsidP="00C8108C" w:rsidRDefault="004123F1">
      <w:pPr>
        <w:pStyle w:val="Page"/>
        <w:rPr>
          <w:u w:val="single"/>
        </w:rPr>
      </w:pPr>
      <w:r>
        <w:tab/>
        <w:t>On page 3, beginning on line 33, after "</w:t>
      </w:r>
      <w:r w:rsidRPr="004123F1">
        <w:rPr>
          <w:u w:val="single"/>
        </w:rPr>
        <w:t>when</w:t>
      </w:r>
      <w:r>
        <w:t>" strike all material through "</w:t>
      </w:r>
      <w:r w:rsidRPr="004123F1">
        <w:rPr>
          <w:u w:val="single"/>
        </w:rPr>
        <w:t>interests</w:t>
      </w:r>
      <w:r>
        <w:t>" on line 36 and insert "</w:t>
      </w:r>
      <w:r w:rsidRPr="004123F1">
        <w:rPr>
          <w:u w:val="single"/>
        </w:rPr>
        <w:t>, in the commission's determination:</w:t>
      </w:r>
    </w:p>
    <w:p w:rsidRPr="004123F1" w:rsidR="004123F1" w:rsidP="004123F1" w:rsidRDefault="004123F1">
      <w:pPr>
        <w:pStyle w:val="RCWSLText"/>
        <w:rPr>
          <w:u w:val="single"/>
        </w:rPr>
      </w:pPr>
      <w:r w:rsidRPr="004123F1">
        <w:rPr>
          <w:u w:val="single"/>
        </w:rPr>
        <w:tab/>
        <w:t>(</w:t>
      </w:r>
      <w:r w:rsidR="00F302DE">
        <w:rPr>
          <w:u w:val="single"/>
        </w:rPr>
        <w:t>a</w:t>
      </w:r>
      <w:r w:rsidRPr="004123F1">
        <w:rPr>
          <w:u w:val="single"/>
        </w:rPr>
        <w:t>) Such documents concern activities of the solid waste collection company that are not subject to rate regulation by the commission and are documents of affiliated interests; and</w:t>
      </w:r>
    </w:p>
    <w:p w:rsidRPr="00F302DE" w:rsidR="00DF5D0E" w:rsidP="00FA5A1C" w:rsidRDefault="004123F1">
      <w:pPr>
        <w:pStyle w:val="RCWSLText"/>
        <w:rPr>
          <w:u w:val="single"/>
        </w:rPr>
      </w:pPr>
      <w:r w:rsidRPr="004123F1">
        <w:rPr>
          <w:u w:val="single"/>
        </w:rPr>
        <w:tab/>
        <w:t>(</w:t>
      </w:r>
      <w:r w:rsidR="00F302DE">
        <w:rPr>
          <w:u w:val="single"/>
        </w:rPr>
        <w:t>b</w:t>
      </w:r>
      <w:r w:rsidRPr="004123F1">
        <w:rPr>
          <w:u w:val="single"/>
        </w:rPr>
        <w:t xml:space="preserve">) Exempting such documents from disclosure under this chapter will not have a negative </w:t>
      </w:r>
      <w:r w:rsidR="00FA5A1C">
        <w:rPr>
          <w:u w:val="single"/>
        </w:rPr>
        <w:t>effect</w:t>
      </w:r>
      <w:r w:rsidRPr="004123F1">
        <w:rPr>
          <w:u w:val="single"/>
        </w:rPr>
        <w:t xml:space="preserve"> on the ability of interested parties to fully participate in the process of reviewing and commenting upon the</w:t>
      </w:r>
      <w:r w:rsidR="00F302DE">
        <w:rPr>
          <w:u w:val="single"/>
        </w:rPr>
        <w:t xml:space="preserve"> </w:t>
      </w:r>
      <w:r w:rsidR="009F545E">
        <w:rPr>
          <w:u w:val="single"/>
        </w:rPr>
        <w:t>rates, terms and conditions established by the commission</w:t>
      </w:r>
    </w:p>
    <w:permEnd w:id="1277967946"/>
    <w:p w:rsidR="00ED2EEB" w:rsidP="00BF4EC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620687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F4EC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305C8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123F1">
                  <w:t xml:space="preserve">Limits the scope of the Public Records Act exemption created in the underlying substitute bill, by providing that records filed with the Utilities and Transportation Commission </w:t>
                </w:r>
                <w:r w:rsidR="00FA5A1C">
                  <w:t>(UTC)</w:t>
                </w:r>
                <w:r w:rsidR="004123F1">
                  <w:t>in the context of a tariff filing are only exempt from disclosure when, in the</w:t>
                </w:r>
                <w:r w:rsidR="00FA5A1C">
                  <w:t xml:space="preserve"> UTC's determination,</w:t>
                </w:r>
                <w:r w:rsidR="004123F1">
                  <w:t xml:space="preserve"> the </w:t>
                </w:r>
                <w:r w:rsidR="00FA5A1C">
                  <w:t>documents concern</w:t>
                </w:r>
                <w:r w:rsidR="004123F1">
                  <w:t xml:space="preserve"> activities that are not subject to rate regulation by the </w:t>
                </w:r>
                <w:r w:rsidR="00305C8C">
                  <w:t>UTC</w:t>
                </w:r>
                <w:r w:rsidR="00FA5A1C">
                  <w:t xml:space="preserve">, </w:t>
                </w:r>
                <w:r w:rsidR="004123F1">
                  <w:t>are documents of affiliated interest</w:t>
                </w:r>
                <w:r w:rsidR="00FA5A1C">
                  <w:t xml:space="preserve">s, and exempting the documents from disclosure will not have a negative effect on the ability of interested parties to fully participate in the process of reviewing and commenting upon the </w:t>
                </w:r>
                <w:r w:rsidR="00305C8C">
                  <w:t>rates, terms and conditions established by</w:t>
                </w:r>
                <w:r w:rsidR="00F302DE">
                  <w:t xml:space="preserve"> the UTC.</w:t>
                </w:r>
              </w:p>
            </w:tc>
          </w:tr>
        </w:sdtContent>
      </w:sdt>
      <w:permEnd w:id="1462068769"/>
    </w:tbl>
    <w:p w:rsidR="00DF5D0E" w:rsidP="00BF4EC0" w:rsidRDefault="00DF5D0E">
      <w:pPr>
        <w:pStyle w:val="BillEnd"/>
        <w:suppressLineNumbers/>
      </w:pPr>
    </w:p>
    <w:p w:rsidR="00DF5D0E" w:rsidP="00BF4EC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F4EC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C0" w:rsidRDefault="00BF4EC0" w:rsidP="00DF5D0E">
      <w:r>
        <w:separator/>
      </w:r>
    </w:p>
  </w:endnote>
  <w:endnote w:type="continuationSeparator" w:id="0">
    <w:p w:rsidR="00BF4EC0" w:rsidRDefault="00BF4EC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3E" w:rsidRDefault="00AD22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05C8C">
    <w:pPr>
      <w:pStyle w:val="AmendDraftFooter"/>
    </w:pPr>
    <w:fldSimple w:instr=" TITLE   \* MERGEFORMAT ">
      <w:r w:rsidR="00FE1F4E">
        <w:t>1697-S AMH POLL VASA 069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D198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05C8C">
    <w:pPr>
      <w:pStyle w:val="AmendDraftFooter"/>
    </w:pPr>
    <w:fldSimple w:instr=" TITLE   \* MERGEFORMAT ">
      <w:r w:rsidR="00FE1F4E">
        <w:t>1697-S AMH POLL VASA 069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E1F4E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C0" w:rsidRDefault="00BF4EC0" w:rsidP="00DF5D0E">
      <w:r>
        <w:separator/>
      </w:r>
    </w:p>
  </w:footnote>
  <w:footnote w:type="continuationSeparator" w:id="0">
    <w:p w:rsidR="00BF4EC0" w:rsidRDefault="00BF4EC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3E" w:rsidRDefault="00AD22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1F7968"/>
    <w:rsid w:val="00217E8A"/>
    <w:rsid w:val="00265296"/>
    <w:rsid w:val="00281CBD"/>
    <w:rsid w:val="00305C8C"/>
    <w:rsid w:val="00316CD9"/>
    <w:rsid w:val="003E2FC6"/>
    <w:rsid w:val="004123F1"/>
    <w:rsid w:val="00492DDC"/>
    <w:rsid w:val="00496B82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67644"/>
    <w:rsid w:val="007769AF"/>
    <w:rsid w:val="007D1589"/>
    <w:rsid w:val="007D35D4"/>
    <w:rsid w:val="0083749C"/>
    <w:rsid w:val="008443FE"/>
    <w:rsid w:val="00846034"/>
    <w:rsid w:val="008C7E6E"/>
    <w:rsid w:val="008D1985"/>
    <w:rsid w:val="00931B84"/>
    <w:rsid w:val="0096303F"/>
    <w:rsid w:val="00972869"/>
    <w:rsid w:val="00984CD1"/>
    <w:rsid w:val="009F23A9"/>
    <w:rsid w:val="009F545E"/>
    <w:rsid w:val="00A01F29"/>
    <w:rsid w:val="00A17B5B"/>
    <w:rsid w:val="00A37A75"/>
    <w:rsid w:val="00A4729B"/>
    <w:rsid w:val="00A93D4A"/>
    <w:rsid w:val="00AA1230"/>
    <w:rsid w:val="00AB682C"/>
    <w:rsid w:val="00AD223E"/>
    <w:rsid w:val="00AD2D0A"/>
    <w:rsid w:val="00AD73A7"/>
    <w:rsid w:val="00B31D1C"/>
    <w:rsid w:val="00B41494"/>
    <w:rsid w:val="00B518D0"/>
    <w:rsid w:val="00B56650"/>
    <w:rsid w:val="00B73E0A"/>
    <w:rsid w:val="00B961E0"/>
    <w:rsid w:val="00BF44DF"/>
    <w:rsid w:val="00BF4EC0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2DE"/>
    <w:rsid w:val="00F304D3"/>
    <w:rsid w:val="00F4663F"/>
    <w:rsid w:val="00FA5A1C"/>
    <w:rsid w:val="00F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9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1697-S</BillDocName>
  <AmendType>AMH</AmendType>
  <SponsorAcronym>POLL</SponsorAcronym>
  <DrafterAcronym>VASA</DrafterAcronym>
  <DraftNumber>069</DraftNumber>
  <ReferenceNumber>SHB 1697</ReferenceNumber>
  <Floor>H AMD</Floor>
  <AmendmentNumber> 3289</AmendmentNumber>
  <Sponsors>By Representative Pollet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89</TotalTime>
  <Pages>1</Pages>
  <Words>241</Words>
  <Characters>1250</Characters>
  <Application>Microsoft Office Word</Application>
  <DocSecurity>8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1697-S AMH POLL VASA 069</vt:lpstr>
    </vt:vector>
  </TitlesOfParts>
  <Company>Washington State Legislature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1697-S AMH POLL VASA 069</dc:title>
  <dc:creator>Jasmine Vasavada</dc:creator>
  <cp:lastModifiedBy>Jasmine Vasavada</cp:lastModifiedBy>
  <cp:revision>11</cp:revision>
  <cp:lastPrinted>2013-03-12T20:15:00Z</cp:lastPrinted>
  <dcterms:created xsi:type="dcterms:W3CDTF">2013-03-12T18:38:00Z</dcterms:created>
  <dcterms:modified xsi:type="dcterms:W3CDTF">2013-03-12T20:48:00Z</dcterms:modified>
</cp:coreProperties>
</file>