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D745A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D1577">
            <w:t>1688-S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D157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D1577">
            <w:t>WALS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D1577">
            <w:t>WICK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D1577">
            <w:t>083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745A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D1577">
            <w:rPr>
              <w:b/>
              <w:u w:val="single"/>
            </w:rPr>
            <w:t>SHB 1688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D157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131D1">
            <w:rPr>
              <w:b/>
            </w:rPr>
            <w:t xml:space="preserve"> 232</w:t>
          </w:r>
        </w:sdtContent>
      </w:sdt>
    </w:p>
    <w:p w:rsidR="00DF5D0E" w:rsidP="00605C39" w:rsidRDefault="00D745A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D1577"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D1577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03/13/2013</w:t>
          </w:r>
        </w:p>
      </w:sdtContent>
    </w:sdt>
    <w:permStart w:edGrp="everyone" w:id="1051671427"/>
    <w:p w:rsidR="006D2B27" w:rsidP="006D2B27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6D2B27">
        <w:t>On page 3, line 14, after "</w:t>
      </w:r>
      <w:r w:rsidR="00175C4A">
        <w:t>an</w:t>
      </w:r>
      <w:r w:rsidR="006D2B27">
        <w:t>" strike "</w:t>
      </w:r>
      <w:r w:rsidR="0036647F">
        <w:t xml:space="preserve">individual education </w:t>
      </w:r>
      <w:r w:rsidR="006D2B27">
        <w:t xml:space="preserve">plan" and insert </w:t>
      </w:r>
      <w:r w:rsidR="0036647F">
        <w:t xml:space="preserve">"individualized education </w:t>
      </w:r>
      <w:r w:rsidR="006D2B27">
        <w:t>program"</w:t>
      </w:r>
    </w:p>
    <w:p w:rsidRPr="006D2B27" w:rsidR="006D2B27" w:rsidP="006D2B27" w:rsidRDefault="006D2B27">
      <w:pPr>
        <w:pStyle w:val="RCWSLText"/>
      </w:pPr>
    </w:p>
    <w:p w:rsidRPr="000D1577" w:rsidR="00DF5D0E" w:rsidP="006D2B27" w:rsidRDefault="006D2B27">
      <w:pPr>
        <w:pStyle w:val="Page"/>
      </w:pPr>
      <w:r>
        <w:tab/>
      </w:r>
      <w:r w:rsidR="000D1577">
        <w:t xml:space="preserve">On page </w:t>
      </w:r>
      <w:r w:rsidR="00097D35">
        <w:t>3, line 17, after "isolation." insert "Parents and guardians of children who</w:t>
      </w:r>
      <w:r>
        <w:t xml:space="preserve"> have individual</w:t>
      </w:r>
      <w:r w:rsidR="0036647F">
        <w:t>ized</w:t>
      </w:r>
      <w:r>
        <w:t xml:space="preserve"> education </w:t>
      </w:r>
      <w:r w:rsidR="0036647F">
        <w:t>programs</w:t>
      </w:r>
      <w:r>
        <w:t xml:space="preserve"> </w:t>
      </w:r>
      <w:r w:rsidR="00143CDC">
        <w:t>or plans developed under s</w:t>
      </w:r>
      <w:r>
        <w:t xml:space="preserve">ection 504 of the </w:t>
      </w:r>
      <w:r w:rsidR="00FE543F">
        <w:t>rehabilitation a</w:t>
      </w:r>
      <w:r>
        <w:t xml:space="preserve">ct of 1973 must be provided a copy of the district policy on the use of isolation and restraint at the time that the </w:t>
      </w:r>
      <w:r w:rsidR="00175C4A">
        <w:t>program</w:t>
      </w:r>
      <w:r>
        <w:t xml:space="preserve"> or </w:t>
      </w:r>
      <w:r w:rsidR="00175C4A">
        <w:t>plan</w:t>
      </w:r>
      <w:r>
        <w:t xml:space="preserve"> is created.</w:t>
      </w:r>
      <w:r w:rsidR="00175C4A">
        <w:t>"</w:t>
      </w:r>
    </w:p>
    <w:permEnd w:id="1051671427"/>
    <w:p w:rsidR="00ED2EEB" w:rsidP="000D157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6348110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D157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175C4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D2B27">
                  <w:t>Requires that school districts</w:t>
                </w:r>
                <w:r w:rsidR="0036647F">
                  <w:t xml:space="preserve"> provide the parents of children who have </w:t>
                </w:r>
                <w:r w:rsidR="00175C4A">
                  <w:t>IEPs</w:t>
                </w:r>
                <w:r w:rsidR="00142160">
                  <w:t xml:space="preserve"> or </w:t>
                </w:r>
                <w:r w:rsidR="00175C4A">
                  <w:t xml:space="preserve">504 </w:t>
                </w:r>
                <w:r w:rsidR="00142160">
                  <w:t>plans with a copy of the district policy on the use of isolation and restraint at the time that the plan or program is created.</w:t>
                </w:r>
                <w:r w:rsidRPr="0096303F" w:rsidR="001C1B27">
                  <w:t> </w:t>
                </w:r>
                <w:r w:rsidR="00583EB2">
                  <w:t xml:space="preserve"> Makes a technical correction regarding the term individualized education program.</w:t>
                </w:r>
              </w:p>
            </w:tc>
          </w:tr>
        </w:sdtContent>
      </w:sdt>
      <w:permEnd w:id="1063481102"/>
    </w:tbl>
    <w:p w:rsidR="00DF5D0E" w:rsidP="000D1577" w:rsidRDefault="00DF5D0E">
      <w:pPr>
        <w:pStyle w:val="BillEnd"/>
        <w:suppressLineNumbers/>
      </w:pPr>
    </w:p>
    <w:p w:rsidR="00DF5D0E" w:rsidP="000D157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D157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77" w:rsidRDefault="000D1577" w:rsidP="00DF5D0E">
      <w:r>
        <w:separator/>
      </w:r>
    </w:p>
  </w:endnote>
  <w:endnote w:type="continuationSeparator" w:id="0">
    <w:p w:rsidR="000D1577" w:rsidRDefault="000D157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E40" w:rsidRDefault="00DA7E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745A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1688-S AMH WALS WICK 083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D1577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745A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1688-S AMH WALS WICK 083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77" w:rsidRDefault="000D1577" w:rsidP="00DF5D0E">
      <w:r>
        <w:separator/>
      </w:r>
    </w:p>
  </w:footnote>
  <w:footnote w:type="continuationSeparator" w:id="0">
    <w:p w:rsidR="000D1577" w:rsidRDefault="000D157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E40" w:rsidRDefault="00DA7E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97D35"/>
    <w:rsid w:val="000C6C82"/>
    <w:rsid w:val="000D1577"/>
    <w:rsid w:val="000E603A"/>
    <w:rsid w:val="00102468"/>
    <w:rsid w:val="00106544"/>
    <w:rsid w:val="00113A4C"/>
    <w:rsid w:val="00142160"/>
    <w:rsid w:val="00143CDC"/>
    <w:rsid w:val="00146AAF"/>
    <w:rsid w:val="00175C4A"/>
    <w:rsid w:val="001A775A"/>
    <w:rsid w:val="001B4E53"/>
    <w:rsid w:val="001C1B27"/>
    <w:rsid w:val="001E6675"/>
    <w:rsid w:val="00217E8A"/>
    <w:rsid w:val="00265296"/>
    <w:rsid w:val="00281CBD"/>
    <w:rsid w:val="00316CD9"/>
    <w:rsid w:val="0036647F"/>
    <w:rsid w:val="003E2FC6"/>
    <w:rsid w:val="00492DDC"/>
    <w:rsid w:val="004C6615"/>
    <w:rsid w:val="00523C5A"/>
    <w:rsid w:val="00583EB2"/>
    <w:rsid w:val="005E69C3"/>
    <w:rsid w:val="00605C39"/>
    <w:rsid w:val="006841E6"/>
    <w:rsid w:val="006D2B27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10DC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745A8"/>
    <w:rsid w:val="00DA47F3"/>
    <w:rsid w:val="00DA7E40"/>
    <w:rsid w:val="00DC2C13"/>
    <w:rsid w:val="00DE256E"/>
    <w:rsid w:val="00DF5D0E"/>
    <w:rsid w:val="00E131D1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AF0A78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1688-S</BillDocName>
  <AmendType>AMH</AmendType>
  <SponsorAcronym>WALS</SponsorAcronym>
  <DrafterAcronym>WICK</DrafterAcronym>
  <DraftNumber>083</DraftNumber>
  <ReferenceNumber>SHB 1688</ReferenceNumber>
  <Floor>H AMD</Floor>
  <AmendmentNumber> 232</AmendmentNumber>
  <Sponsors>By Representative Walsh</Sponsors>
  <FloorAction>ADOPTED 03/13/2013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45</TotalTime>
  <Pages>1</Pages>
  <Words>151</Words>
  <Characters>750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1688-S AMH WALS WICK 083</vt:lpstr>
    </vt:vector>
  </TitlesOfParts>
  <Company>Washington State Legislature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1688-S AMH WALS WICK 083</dc:title>
  <dc:creator>Luke Wickham</dc:creator>
  <cp:lastModifiedBy>Luke Wickham</cp:lastModifiedBy>
  <cp:revision>11</cp:revision>
  <cp:lastPrinted>2013-03-09T00:51:00Z</cp:lastPrinted>
  <dcterms:created xsi:type="dcterms:W3CDTF">2013-03-09T00:06:00Z</dcterms:created>
  <dcterms:modified xsi:type="dcterms:W3CDTF">2013-03-09T00:51:00Z</dcterms:modified>
</cp:coreProperties>
</file>