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B18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4712">
            <w:t>1675-S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471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4712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4712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4712">
            <w:t>428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B18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4712">
            <w:rPr>
              <w:b/>
              <w:u w:val="single"/>
            </w:rPr>
            <w:t>SHB 1675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471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D394F">
            <w:rPr>
              <w:b/>
            </w:rPr>
            <w:t xml:space="preserve"> 124</w:t>
          </w:r>
        </w:sdtContent>
      </w:sdt>
    </w:p>
    <w:p w:rsidR="00DF5D0E" w:rsidP="00605C39" w:rsidRDefault="002B18E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4712">
            <w:t>By Representative Roberts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7471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03/06/2013</w:t>
          </w:r>
        </w:p>
      </w:sdtContent>
    </w:sdt>
    <w:permStart w:edGrp="everyone" w:id="961832891"/>
    <w:p w:rsidR="0057471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74712">
        <w:t xml:space="preserve">On page </w:t>
      </w:r>
      <w:r w:rsidR="00F047F6">
        <w:t>7, beginning on line 17, after "</w:t>
      </w:r>
      <w:r w:rsidRPr="00F047F6" w:rsidR="00F047F6">
        <w:rPr>
          <w:u w:val="single"/>
        </w:rPr>
        <w:t>adoption</w:t>
      </w:r>
      <w:r w:rsidR="00F047F6">
        <w:t>" strike all material through "</w:t>
      </w:r>
      <w:r w:rsidRPr="00F047F6" w:rsidR="00F047F6">
        <w:rPr>
          <w:u w:val="single"/>
        </w:rPr>
        <w:t>RCW 26.33.300</w:t>
      </w:r>
      <w:r w:rsidR="00F047F6">
        <w:t>" on line 19</w:t>
      </w:r>
    </w:p>
    <w:p w:rsidR="00F047F6" w:rsidP="00F047F6" w:rsidRDefault="00F047F6">
      <w:pPr>
        <w:pStyle w:val="RCWSLText"/>
      </w:pPr>
    </w:p>
    <w:p w:rsidR="00F047F6" w:rsidP="00F047F6" w:rsidRDefault="001B7442">
      <w:pPr>
        <w:pStyle w:val="RCWSLText"/>
      </w:pPr>
      <w:r>
        <w:tab/>
        <w:t>On page 7</w:t>
      </w:r>
      <w:r w:rsidR="00F047F6">
        <w:t xml:space="preserve">, beginning on line 20, strike </w:t>
      </w:r>
      <w:r w:rsidR="0001528F">
        <w:t xml:space="preserve">all of </w:t>
      </w:r>
      <w:r w:rsidR="00F047F6">
        <w:t>section 5</w:t>
      </w:r>
    </w:p>
    <w:p w:rsidR="00F047F6" w:rsidP="00F047F6" w:rsidRDefault="00F047F6">
      <w:pPr>
        <w:pStyle w:val="RCWSLText"/>
      </w:pPr>
    </w:p>
    <w:p w:rsidRPr="00F047F6" w:rsidR="00F047F6" w:rsidP="00F047F6" w:rsidRDefault="00F047F6">
      <w:pPr>
        <w:pStyle w:val="RCWSLText"/>
      </w:pPr>
      <w:r>
        <w:tab/>
        <w:t xml:space="preserve">Renumber the remaining section </w:t>
      </w:r>
      <w:r w:rsidR="0001528F">
        <w:t>consecutively and correct any internal references accordingly.  Correct the title.</w:t>
      </w:r>
    </w:p>
    <w:p w:rsidRPr="00574712" w:rsidR="00DF5D0E" w:rsidP="00574712" w:rsidRDefault="00DF5D0E">
      <w:pPr>
        <w:suppressLineNumbers/>
        <w:rPr>
          <w:spacing w:val="-3"/>
        </w:rPr>
      </w:pPr>
    </w:p>
    <w:permEnd w:id="961832891"/>
    <w:p w:rsidR="00ED2EEB" w:rsidP="0057471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73128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471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1528F" w:rsidP="0057471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1528F">
                  <w:t>Strikes the provisions requiring the Department of Health (DOH) to amend the adoption data card to indicate a second or subsequent adoption and share the information with the Department of Social and Health Services (DSHS).</w:t>
                </w:r>
              </w:p>
              <w:p w:rsidR="0001528F" w:rsidP="00574712" w:rsidRDefault="0001528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574712" w:rsidRDefault="0001528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Strikes the provision requiring the DSHS to incorporate this data from the DOH into its tracking and reporting.</w:t>
                </w:r>
              </w:p>
              <w:p w:rsidRPr="007D1589" w:rsidR="001B4E53" w:rsidP="0057471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7312809"/>
    </w:tbl>
    <w:p w:rsidR="00DF5D0E" w:rsidP="00574712" w:rsidRDefault="00DF5D0E">
      <w:pPr>
        <w:pStyle w:val="BillEnd"/>
        <w:suppressLineNumbers/>
      </w:pPr>
    </w:p>
    <w:p w:rsidR="00DF5D0E" w:rsidP="0057471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471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12" w:rsidRDefault="00574712" w:rsidP="00DF5D0E">
      <w:r>
        <w:separator/>
      </w:r>
    </w:p>
  </w:endnote>
  <w:endnote w:type="continuationSeparator" w:id="0">
    <w:p w:rsidR="00574712" w:rsidRDefault="0057471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F" w:rsidRDefault="00015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B18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1675-S AMH ROBE CLYN 428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7471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B18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1675-S AMH ROBE CLYN 428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12" w:rsidRDefault="00574712" w:rsidP="00DF5D0E">
      <w:r>
        <w:separator/>
      </w:r>
    </w:p>
  </w:footnote>
  <w:footnote w:type="continuationSeparator" w:id="0">
    <w:p w:rsidR="00574712" w:rsidRDefault="0057471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F" w:rsidRDefault="00015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528F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7442"/>
    <w:rsid w:val="001C1B27"/>
    <w:rsid w:val="001E6675"/>
    <w:rsid w:val="00217E8A"/>
    <w:rsid w:val="00265296"/>
    <w:rsid w:val="00281CBD"/>
    <w:rsid w:val="002B18E4"/>
    <w:rsid w:val="00316CD9"/>
    <w:rsid w:val="003E2FC6"/>
    <w:rsid w:val="00492DDC"/>
    <w:rsid w:val="004C6615"/>
    <w:rsid w:val="00523C5A"/>
    <w:rsid w:val="00574712"/>
    <w:rsid w:val="005E69C3"/>
    <w:rsid w:val="00605C39"/>
    <w:rsid w:val="006841E6"/>
    <w:rsid w:val="006D394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191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47F6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E491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1675-S</BillDocName>
  <AmendType>AMH</AmendType>
  <SponsorAcronym>ROBE</SponsorAcronym>
  <DrafterAcronym>CLYN</DrafterAcronym>
  <DraftNumber>428</DraftNumber>
  <ReferenceNumber>SHB 1675</ReferenceNumber>
  <Floor>H AMD</Floor>
  <AmendmentNumber> 124</AmendmentNumber>
  <Sponsors>By Representative Roberts</Sponsors>
  <FloorAction>ADOPTED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46</TotalTime>
  <Pages>1</Pages>
  <Words>127</Words>
  <Characters>657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1675-S AMH ROBE CLYN 428</vt:lpstr>
    </vt:vector>
  </TitlesOfParts>
  <Company>Washington State Legislature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1675-S AMH ROBE CLYN 428</dc:title>
  <dc:creator>Cece Clynch</dc:creator>
  <cp:lastModifiedBy>Cece Clynch</cp:lastModifiedBy>
  <cp:revision>5</cp:revision>
  <cp:lastPrinted>2013-03-04T22:57:00Z</cp:lastPrinted>
  <dcterms:created xsi:type="dcterms:W3CDTF">2013-03-04T19:42:00Z</dcterms:created>
  <dcterms:modified xsi:type="dcterms:W3CDTF">2013-03-04T22:57:00Z</dcterms:modified>
</cp:coreProperties>
</file>