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45A4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35D5D">
            <w:t>1522-S2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35D5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35D5D">
            <w:t>GREE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35D5D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35D5D">
            <w:t>033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45A4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35D5D">
            <w:rPr>
              <w:b/>
              <w:u w:val="single"/>
            </w:rPr>
            <w:t>2SHB 1522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35D5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B4AEA">
            <w:rPr>
              <w:b/>
            </w:rPr>
            <w:t xml:space="preserve"> 201</w:t>
          </w:r>
        </w:sdtContent>
      </w:sdt>
    </w:p>
    <w:p w:rsidR="00DF5D0E" w:rsidP="00605C39" w:rsidRDefault="00045A4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35D5D">
            <w:t>By Representative Green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35D5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03/11/2013</w:t>
          </w:r>
        </w:p>
      </w:sdtContent>
    </w:sdt>
    <w:permStart w:edGrp="everyone" w:id="1369970057"/>
    <w:p w:rsidR="00135D5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35D5D">
        <w:t xml:space="preserve">On page </w:t>
      </w:r>
      <w:r w:rsidR="001B7D05">
        <w:t>2, line 18, after "service providers" insert ", including at least one chemical dependency provider"</w:t>
      </w:r>
    </w:p>
    <w:p w:rsidRPr="00135D5D" w:rsidR="00DF5D0E" w:rsidP="00135D5D" w:rsidRDefault="00DF5D0E">
      <w:pPr>
        <w:suppressLineNumbers/>
        <w:rPr>
          <w:spacing w:val="-3"/>
        </w:rPr>
      </w:pPr>
    </w:p>
    <w:permEnd w:id="1369970057"/>
    <w:p w:rsidR="00ED2EEB" w:rsidP="00135D5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24305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35D5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35D5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73E70">
                  <w:t>Requires that at least one of the behavioral health services providers on the steering committee be a chemical dependency provider.</w:t>
                </w:r>
              </w:p>
              <w:p w:rsidRPr="007D1589" w:rsidR="001B4E53" w:rsidP="00135D5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22430572"/>
    </w:tbl>
    <w:p w:rsidR="00DF5D0E" w:rsidP="00135D5D" w:rsidRDefault="00DF5D0E">
      <w:pPr>
        <w:pStyle w:val="BillEnd"/>
        <w:suppressLineNumbers/>
      </w:pPr>
    </w:p>
    <w:p w:rsidR="00DF5D0E" w:rsidP="00135D5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35D5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5D" w:rsidRDefault="00135D5D" w:rsidP="00DF5D0E">
      <w:r>
        <w:separator/>
      </w:r>
    </w:p>
  </w:endnote>
  <w:endnote w:type="continuationSeparator" w:id="0">
    <w:p w:rsidR="00135D5D" w:rsidRDefault="00135D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67" w:rsidRDefault="00D024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45A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1522-S2 AMH GREE BLAC 033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35D5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45A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1522-S2 AMH GREE BLAC 033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5D" w:rsidRDefault="00135D5D" w:rsidP="00DF5D0E">
      <w:r>
        <w:separator/>
      </w:r>
    </w:p>
  </w:footnote>
  <w:footnote w:type="continuationSeparator" w:id="0">
    <w:p w:rsidR="00135D5D" w:rsidRDefault="00135D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67" w:rsidRDefault="00D024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5A4B"/>
    <w:rsid w:val="00060D21"/>
    <w:rsid w:val="00096165"/>
    <w:rsid w:val="000C6C82"/>
    <w:rsid w:val="000E603A"/>
    <w:rsid w:val="00102468"/>
    <w:rsid w:val="00106544"/>
    <w:rsid w:val="00135D5D"/>
    <w:rsid w:val="00146AAF"/>
    <w:rsid w:val="001A775A"/>
    <w:rsid w:val="001B4E53"/>
    <w:rsid w:val="001B7D05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3E7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2EF9"/>
    <w:rsid w:val="00D0246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4AEA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1522-S2</BillDocName>
  <AmendType>AMH</AmendType>
  <SponsorAcronym>GREE</SponsorAcronym>
  <DrafterAcronym>BLAC</DrafterAcronym>
  <DraftNumber>033</DraftNumber>
  <ReferenceNumber>2SHB 1522</ReferenceNumber>
  <Floor>H AMD</Floor>
  <AmendmentNumber> 201</AmendmentNumber>
  <Sponsors>By Representative Green</Sponsors>
  <FloorAction>ADOPTED 03/11/2013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52</TotalTime>
  <Pages>1</Pages>
  <Words>66</Words>
  <Characters>342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1522-S2 AMH GREE BLAC 033</vt:lpstr>
    </vt:vector>
  </TitlesOfParts>
  <Company>Washington State Legislature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1522-S2 AMH GREE BLAC 033</dc:title>
  <dc:creator>Chris Blake</dc:creator>
  <cp:lastModifiedBy>Chris Blake</cp:lastModifiedBy>
  <cp:revision>6</cp:revision>
  <cp:lastPrinted>2013-03-07T22:33:00Z</cp:lastPrinted>
  <dcterms:created xsi:type="dcterms:W3CDTF">2013-03-07T21:32:00Z</dcterms:created>
  <dcterms:modified xsi:type="dcterms:W3CDTF">2013-03-07T22:33:00Z</dcterms:modified>
</cp:coreProperties>
</file>