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AD22B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E365F">
            <w:t>1484-S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E365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60432">
            <w:t>STAN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E365F">
            <w:t>VANS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E365F">
            <w:t>002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D22B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E365F">
            <w:rPr>
              <w:b/>
              <w:u w:val="single"/>
            </w:rPr>
            <w:t>SHB 1484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E365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170E6B">
            <w:rPr>
              <w:b/>
            </w:rPr>
            <w:t xml:space="preserve"> 131</w:t>
          </w:r>
        </w:sdtContent>
      </w:sdt>
    </w:p>
    <w:p w:rsidR="00DF5D0E" w:rsidP="00605C39" w:rsidRDefault="00AD22BA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E365F">
            <w:t xml:space="preserve">By Representative Stanford</w:t>
          </w:r>
          <w:r w:rsidR="00760432">
            <w:t>By Representative Stanford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BE365F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</w:t>
          </w:r>
        </w:p>
      </w:sdtContent>
    </w:sdt>
    <w:permStart w:edGrp="everyone" w:id="1272150669"/>
    <w:p w:rsidR="00E07634" w:rsidP="007433BF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E07634">
        <w:t>On page 2, line 14, after "</w:t>
      </w:r>
      <w:r w:rsidRPr="00E07634" w:rsidR="00E07634">
        <w:rPr>
          <w:u w:val="single"/>
        </w:rPr>
        <w:t>one</w:t>
      </w:r>
      <w:r w:rsidR="00E07634">
        <w:t>" insert "</w:t>
      </w:r>
      <w:r w:rsidRPr="00E07634" w:rsidR="00E07634">
        <w:rPr>
          <w:u w:val="single"/>
        </w:rPr>
        <w:t>Washington state</w:t>
      </w:r>
      <w:r w:rsidR="00E07634">
        <w:t>"</w:t>
      </w:r>
    </w:p>
    <w:p w:rsidRPr="00AC03B4" w:rsidR="00AC03B4" w:rsidP="00AC03B4" w:rsidRDefault="00AC03B4">
      <w:pPr>
        <w:pStyle w:val="RCWSLText"/>
      </w:pPr>
    </w:p>
    <w:p w:rsidR="00DF5D0E" w:rsidP="007433BF" w:rsidRDefault="00E07634">
      <w:pPr>
        <w:pStyle w:val="Page"/>
      </w:pPr>
      <w:r>
        <w:tab/>
      </w:r>
      <w:r w:rsidR="007433BF">
        <w:t xml:space="preserve">On page 6, </w:t>
      </w:r>
      <w:r w:rsidR="0008399E">
        <w:t xml:space="preserve">beginning on </w:t>
      </w:r>
      <w:r w:rsidR="007433BF">
        <w:t>line 13</w:t>
      </w:r>
      <w:r w:rsidR="00BE365F">
        <w:t>,</w:t>
      </w:r>
      <w:r w:rsidR="007433BF">
        <w:t xml:space="preserve"> after "any" strike "one project is ten million dollars" and insert "jurisdiction is ten million dollars per biennium"</w:t>
      </w:r>
    </w:p>
    <w:p w:rsidR="00ED2EEB" w:rsidP="00BE365F" w:rsidRDefault="005511CA">
      <w:pPr>
        <w:pStyle w:val="Effect"/>
        <w:suppressLineNumbers/>
      </w:pPr>
      <w:r>
        <w:tab/>
      </w:r>
      <w:permEnd w:id="1272150669"/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9233804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E365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E07634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rPr>
                    <w:u w:val="single"/>
                  </w:rPr>
                  <w:t>EFFECT:</w:t>
                </w:r>
                <w:r w:rsidRPr="0096303F">
                  <w:t> </w:t>
                </w:r>
                <w:r w:rsidR="00E07634">
                  <w:t xml:space="preserve">Clarifies that shifting jobs from one community within the state to another is to be avoided. </w:t>
                </w:r>
                <w:r w:rsidR="005511CA">
                  <w:t>Rather than setting a dollar limit per project, s</w:t>
                </w:r>
                <w:r w:rsidR="00953824">
                  <w:t xml:space="preserve">ets $10 million as the maximum </w:t>
                </w:r>
                <w:r w:rsidR="005511CA">
                  <w:t xml:space="preserve">funding </w:t>
                </w:r>
                <w:r w:rsidR="00953824">
                  <w:t xml:space="preserve">amount that </w:t>
                </w:r>
                <w:r w:rsidR="005511CA">
                  <w:t xml:space="preserve">the Board may recommend for </w:t>
                </w:r>
                <w:r w:rsidR="00953824">
                  <w:t>any single jurisdiction</w:t>
                </w:r>
                <w:r w:rsidR="005511CA">
                  <w:t xml:space="preserve"> within a biennium.</w:t>
                </w:r>
              </w:p>
            </w:tc>
          </w:tr>
        </w:sdtContent>
      </w:sdt>
      <w:permEnd w:id="792338044"/>
    </w:tbl>
    <w:p w:rsidR="00DF5D0E" w:rsidP="00BE365F" w:rsidRDefault="00DF5D0E">
      <w:pPr>
        <w:pStyle w:val="BillEnd"/>
        <w:suppressLineNumbers/>
      </w:pPr>
    </w:p>
    <w:p w:rsidR="00DF5D0E" w:rsidP="00BE365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E365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65F" w:rsidRDefault="00BE365F" w:rsidP="00DF5D0E">
      <w:r>
        <w:separator/>
      </w:r>
    </w:p>
  </w:endnote>
  <w:endnote w:type="continuationSeparator" w:id="0">
    <w:p w:rsidR="00BE365F" w:rsidRDefault="00BE365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B5" w:rsidRDefault="00EC42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AD22B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1484-S AMH STAN VANS 002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E365F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AD22B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1484-S AMH STAN VANS 002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65F" w:rsidRDefault="00BE365F" w:rsidP="00DF5D0E">
      <w:r>
        <w:separator/>
      </w:r>
    </w:p>
  </w:footnote>
  <w:footnote w:type="continuationSeparator" w:id="0">
    <w:p w:rsidR="00BE365F" w:rsidRDefault="00BE365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B5" w:rsidRDefault="00EC42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8399E"/>
    <w:rsid w:val="00096165"/>
    <w:rsid w:val="000C6C82"/>
    <w:rsid w:val="000E603A"/>
    <w:rsid w:val="00102468"/>
    <w:rsid w:val="00106544"/>
    <w:rsid w:val="00142B5C"/>
    <w:rsid w:val="00146AAF"/>
    <w:rsid w:val="00170E6B"/>
    <w:rsid w:val="001A775A"/>
    <w:rsid w:val="001B4E53"/>
    <w:rsid w:val="001C1B27"/>
    <w:rsid w:val="001E6675"/>
    <w:rsid w:val="00217E8A"/>
    <w:rsid w:val="00265296"/>
    <w:rsid w:val="00281CBD"/>
    <w:rsid w:val="002828CB"/>
    <w:rsid w:val="00316CD9"/>
    <w:rsid w:val="003E2FC6"/>
    <w:rsid w:val="00492DDC"/>
    <w:rsid w:val="004C6615"/>
    <w:rsid w:val="00523C5A"/>
    <w:rsid w:val="005511CA"/>
    <w:rsid w:val="00586A3A"/>
    <w:rsid w:val="005E69C3"/>
    <w:rsid w:val="00605C39"/>
    <w:rsid w:val="00651D5C"/>
    <w:rsid w:val="006841E6"/>
    <w:rsid w:val="006F7027"/>
    <w:rsid w:val="007049E4"/>
    <w:rsid w:val="0072335D"/>
    <w:rsid w:val="0072541D"/>
    <w:rsid w:val="007433BF"/>
    <w:rsid w:val="00757317"/>
    <w:rsid w:val="00760432"/>
    <w:rsid w:val="007769AF"/>
    <w:rsid w:val="007D1589"/>
    <w:rsid w:val="007D35D4"/>
    <w:rsid w:val="0083749C"/>
    <w:rsid w:val="008443FE"/>
    <w:rsid w:val="00846034"/>
    <w:rsid w:val="008C7E6E"/>
    <w:rsid w:val="00931B84"/>
    <w:rsid w:val="0095382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C03B4"/>
    <w:rsid w:val="00AD22BA"/>
    <w:rsid w:val="00AD2D0A"/>
    <w:rsid w:val="00B31D1C"/>
    <w:rsid w:val="00B41494"/>
    <w:rsid w:val="00B518D0"/>
    <w:rsid w:val="00B56650"/>
    <w:rsid w:val="00B73E0A"/>
    <w:rsid w:val="00B961E0"/>
    <w:rsid w:val="00BB4E47"/>
    <w:rsid w:val="00BE365F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07634"/>
    <w:rsid w:val="00E1471A"/>
    <w:rsid w:val="00E267B1"/>
    <w:rsid w:val="00E41CC6"/>
    <w:rsid w:val="00E66F5D"/>
    <w:rsid w:val="00E831A5"/>
    <w:rsid w:val="00E850E7"/>
    <w:rsid w:val="00EC42B5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schoo_me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6546B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1484-S</BillDocName>
  <AmendType>AMH</AmendType>
  <SponsorAcronym>STAN</SponsorAcronym>
  <DrafterAcronym>VANS</DrafterAcronym>
  <DraftNumber>002</DraftNumber>
  <ReferenceNumber>SHB 1484</ReferenceNumber>
  <Floor>H AMD</Floor>
  <AmendmentNumber> 131</AmendmentNumber>
  <Sponsors>By Representative Stanford</Sponsors>
  <FloorAction>NOT CONSIDERED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109</Words>
  <Characters>531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1484-S AMH WARN VANS 002</vt:lpstr>
    </vt:vector>
  </TitlesOfParts>
  <Company>Washington State Legislature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1484-S AMH STAN VANS 002</dc:title>
  <dc:creator>Meg Van Schoorl</dc:creator>
  <cp:lastModifiedBy>Meg Van Schoorl</cp:lastModifiedBy>
  <cp:revision>6</cp:revision>
  <cp:lastPrinted>2013-03-07T00:05:00Z</cp:lastPrinted>
  <dcterms:created xsi:type="dcterms:W3CDTF">2013-03-07T00:02:00Z</dcterms:created>
  <dcterms:modified xsi:type="dcterms:W3CDTF">2013-03-07T00:05:00Z</dcterms:modified>
</cp:coreProperties>
</file>