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EC50E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37FCF">
            <w:t>1313-S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37FC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37FCF">
            <w:t>VICK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37FCF">
            <w:t>ELGE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37FCF">
            <w:t>019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C50E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37FCF">
            <w:rPr>
              <w:b/>
              <w:u w:val="single"/>
            </w:rPr>
            <w:t>SHB 1313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37FC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AC4756">
            <w:rPr>
              <w:b/>
            </w:rPr>
            <w:t xml:space="preserve"> 261</w:t>
          </w:r>
        </w:sdtContent>
      </w:sdt>
    </w:p>
    <w:p w:rsidR="00DF5D0E" w:rsidP="00605C39" w:rsidRDefault="00EC50E2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37FCF">
            <w:t xml:space="preserve">By Representative Vick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F37FCF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</w:t>
          </w:r>
        </w:p>
      </w:sdtContent>
    </w:sdt>
    <w:permStart w:edGrp="everyone" w:id="122560753"/>
    <w:p w:rsidR="000E7AB7" w:rsidP="000E7AB7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F37FCF">
        <w:t xml:space="preserve">On page </w:t>
      </w:r>
      <w:r w:rsidR="00BE55E1">
        <w:t xml:space="preserve">2, </w:t>
      </w:r>
      <w:r w:rsidR="000E7AB7">
        <w:t xml:space="preserve">beginning on </w:t>
      </w:r>
      <w:r w:rsidR="00BE55E1">
        <w:t xml:space="preserve">line 25, after </w:t>
      </w:r>
      <w:r w:rsidR="00F765F9">
        <w:t>"(6)</w:t>
      </w:r>
      <w:r w:rsidR="000E7AB7">
        <w:t>"</w:t>
      </w:r>
      <w:r w:rsidR="00F765F9">
        <w:t xml:space="preserve"> strike </w:t>
      </w:r>
      <w:r w:rsidR="000E7AB7">
        <w:t>all material through "two</w:t>
      </w:r>
      <w:r w:rsidR="00261A79">
        <w:t xml:space="preserve">" </w:t>
      </w:r>
      <w:r w:rsidR="000E7AB7">
        <w:t xml:space="preserve">on line 29 </w:t>
      </w:r>
      <w:r w:rsidR="00261A79">
        <w:t>and insert "</w:t>
      </w:r>
      <w:r w:rsidR="00F765F9">
        <w:t xml:space="preserve">"Employer" </w:t>
      </w:r>
      <w:r w:rsidR="00261A79">
        <w:t>means</w:t>
      </w:r>
      <w:r w:rsidR="000E7AB7">
        <w:t xml:space="preserve"> any of the following that employs fifty or more employees for each working day during each of twenty or more calendar workweeks in the current or preceding calendar year: </w:t>
      </w:r>
    </w:p>
    <w:p w:rsidR="000E7AB7" w:rsidP="000E7AB7" w:rsidRDefault="000E7AB7">
      <w:pPr>
        <w:pStyle w:val="Page"/>
      </w:pPr>
      <w:r>
        <w:rPr>
          <w:rFonts w:ascii="Calibri" w:hAnsi="Calibri" w:cs="Times New Roman"/>
          <w:spacing w:val="0"/>
          <w:sz w:val="22"/>
          <w:szCs w:val="22"/>
        </w:rPr>
        <w:tab/>
      </w:r>
      <w:r>
        <w:t>(a)</w:t>
      </w:r>
      <w:r w:rsidR="00F765F9">
        <w:t xml:space="preserve"> </w:t>
      </w:r>
      <w:r>
        <w:t>Any person, firm, corporation, partnership, business trust, legal representative, or other business entity that engages in any business, industry, profession, or activity in this state;</w:t>
      </w:r>
    </w:p>
    <w:p w:rsidR="000E7AB7" w:rsidP="000E7AB7" w:rsidRDefault="000E7AB7">
      <w:pPr>
        <w:pStyle w:val="Page"/>
      </w:pPr>
      <w:r>
        <w:tab/>
        <w:t xml:space="preserve">(b) Any state agency; or </w:t>
      </w:r>
    </w:p>
    <w:p w:rsidR="000E7AB7" w:rsidP="000E7AB7" w:rsidRDefault="000E7AB7">
      <w:pPr>
        <w:pStyle w:val="Page"/>
      </w:pPr>
      <w:r>
        <w:tab/>
        <w:t>(c) Any unit of local government including, but not limited to, a county, city,</w:t>
      </w:r>
      <w:r w:rsidR="00F765F9">
        <w:t xml:space="preserve"> town, municipal</w:t>
      </w:r>
      <w:r>
        <w:t xml:space="preserve"> corporation, quasi-municipal corporation, or political subdivision.</w:t>
      </w:r>
    </w:p>
    <w:p w:rsidR="000E7AB7" w:rsidP="000E7AB7" w:rsidRDefault="00D26F99">
      <w:pPr>
        <w:pStyle w:val="RCWSLText"/>
      </w:pPr>
      <w:r>
        <w:tab/>
        <w:t>(i) "Tier one</w:t>
      </w:r>
      <w:r w:rsidR="000E7AB7">
        <w:t>"</w:t>
      </w:r>
    </w:p>
    <w:p w:rsidR="000E7AB7" w:rsidP="000E7AB7" w:rsidRDefault="000E7AB7">
      <w:pPr>
        <w:pStyle w:val="RCWSLText"/>
      </w:pPr>
    </w:p>
    <w:p w:rsidR="000E7AB7" w:rsidP="000E7AB7" w:rsidRDefault="000E7AB7">
      <w:pPr>
        <w:pStyle w:val="RCWSLText"/>
      </w:pPr>
      <w:r>
        <w:tab/>
        <w:t xml:space="preserve">On page 2, </w:t>
      </w:r>
      <w:r w:rsidR="006C63B5">
        <w:t>at the beginning line 32, strike "(iii)</w:t>
      </w:r>
      <w:r w:rsidR="00F765F9">
        <w:t xml:space="preserve"> </w:t>
      </w:r>
      <w:r>
        <w:t>"Tier</w:t>
      </w:r>
      <w:r w:rsidR="006C63B5">
        <w:t xml:space="preserve"> </w:t>
      </w:r>
      <w:r>
        <w:t xml:space="preserve">three" and insert </w:t>
      </w:r>
      <w:r w:rsidR="006C63B5">
        <w:t>"(ii)</w:t>
      </w:r>
      <w:r w:rsidR="00F765F9">
        <w:t xml:space="preserve"> </w:t>
      </w:r>
      <w:r>
        <w:t>"</w:t>
      </w:r>
      <w:r w:rsidR="006C63B5">
        <w:t xml:space="preserve">Tier </w:t>
      </w:r>
      <w:r>
        <w:t>two"</w:t>
      </w:r>
    </w:p>
    <w:p w:rsidR="000E7AB7" w:rsidP="000E7AB7" w:rsidRDefault="000E7AB7">
      <w:pPr>
        <w:pStyle w:val="RCWSLText"/>
      </w:pPr>
    </w:p>
    <w:p w:rsidR="000E7AB7" w:rsidP="000E7AB7" w:rsidRDefault="000E7AB7">
      <w:pPr>
        <w:pStyle w:val="RCWSLText"/>
      </w:pPr>
      <w:r>
        <w:tab/>
        <w:t>On page 3, line 28, after "one" strike "or tier two"</w:t>
      </w:r>
    </w:p>
    <w:p w:rsidR="00F765F9" w:rsidP="000E7AB7" w:rsidRDefault="00F765F9">
      <w:pPr>
        <w:pStyle w:val="RCWSLText"/>
      </w:pPr>
    </w:p>
    <w:p w:rsidR="00F765F9" w:rsidP="000E7AB7" w:rsidRDefault="00F765F9">
      <w:pPr>
        <w:pStyle w:val="RCWSLText"/>
      </w:pPr>
      <w:r>
        <w:tab/>
        <w:t>On page 3, line 30, after "tier" strike "three" and insert "two"</w:t>
      </w:r>
    </w:p>
    <w:p w:rsidR="000E7AB7" w:rsidP="000E7AB7" w:rsidRDefault="000E7AB7">
      <w:pPr>
        <w:pStyle w:val="RCWSLText"/>
      </w:pPr>
    </w:p>
    <w:p w:rsidR="000E7AB7" w:rsidP="000E7AB7" w:rsidRDefault="000E7AB7">
      <w:pPr>
        <w:pStyle w:val="RCWSLText"/>
      </w:pPr>
      <w:r>
        <w:tab/>
        <w:t>On page 4</w:t>
      </w:r>
      <w:r w:rsidR="00E96B14">
        <w:t>, line 9, after "(a)" strike "Forty</w:t>
      </w:r>
      <w:r w:rsidR="00F765F9">
        <w:t xml:space="preserve"> hours for a tier one employer;</w:t>
      </w:r>
      <w:r w:rsidR="00E96B14">
        <w:t>" and insert "Fifty-six</w:t>
      </w:r>
      <w:r w:rsidR="00F765F9">
        <w:t xml:space="preserve"> hours for a tier one employer; or</w:t>
      </w:r>
      <w:r w:rsidR="00E96B14">
        <w:t>"</w:t>
      </w:r>
    </w:p>
    <w:p w:rsidR="00E96B14" w:rsidP="000E7AB7" w:rsidRDefault="00E96B14">
      <w:pPr>
        <w:pStyle w:val="RCWSLText"/>
      </w:pPr>
    </w:p>
    <w:p w:rsidR="00E96B14" w:rsidP="000E7AB7" w:rsidRDefault="00E96B14">
      <w:pPr>
        <w:pStyle w:val="RCWSLText"/>
      </w:pPr>
      <w:r>
        <w:tab/>
        <w:t>On page 4, beginning on line 10, after "(b)" strike all material through "(c)" on line 11</w:t>
      </w:r>
    </w:p>
    <w:p w:rsidR="00E96B14" w:rsidP="000E7AB7" w:rsidRDefault="00E96B14">
      <w:pPr>
        <w:pStyle w:val="RCWSLText"/>
      </w:pPr>
    </w:p>
    <w:p w:rsidR="00E96B14" w:rsidP="000E7AB7" w:rsidRDefault="00E96B14">
      <w:pPr>
        <w:pStyle w:val="RCWSLText"/>
      </w:pPr>
      <w:r>
        <w:lastRenderedPageBreak/>
        <w:tab/>
        <w:t>On page 4, line 12, after "tier" strike "three" and insert "two"</w:t>
      </w:r>
    </w:p>
    <w:p w:rsidR="00CC6FF5" w:rsidP="000E7AB7" w:rsidRDefault="00CC6FF5">
      <w:pPr>
        <w:pStyle w:val="RCWSLText"/>
      </w:pPr>
    </w:p>
    <w:p w:rsidR="00E96B14" w:rsidP="000E7AB7" w:rsidRDefault="00E96B14">
      <w:pPr>
        <w:pStyle w:val="RCWSLText"/>
      </w:pPr>
      <w:r>
        <w:tab/>
        <w:t>On page 4, line 13, after "one" strike "or tier two"</w:t>
      </w:r>
    </w:p>
    <w:p w:rsidR="00D26F99" w:rsidP="000E7AB7" w:rsidRDefault="00D26F99">
      <w:pPr>
        <w:pStyle w:val="RCWSLText"/>
      </w:pPr>
    </w:p>
    <w:p w:rsidR="00E96B14" w:rsidP="000E7AB7" w:rsidRDefault="00D26F99">
      <w:pPr>
        <w:pStyle w:val="RCWSLText"/>
      </w:pPr>
      <w:r>
        <w:tab/>
        <w:t>On page 4, beginning on line 23, after "specified" strike all material through "respectively," on line 24</w:t>
      </w:r>
    </w:p>
    <w:p w:rsidR="00D26F99" w:rsidP="000E7AB7" w:rsidRDefault="00D26F99">
      <w:pPr>
        <w:pStyle w:val="RCWSLText"/>
      </w:pPr>
    </w:p>
    <w:p w:rsidR="00E96B14" w:rsidP="000E7AB7" w:rsidRDefault="00E96B14">
      <w:pPr>
        <w:pStyle w:val="RCWSLText"/>
      </w:pPr>
      <w:r>
        <w:tab/>
        <w:t>On page 4, beginning on line 26, after "one" strike "or tier two"</w:t>
      </w:r>
    </w:p>
    <w:p w:rsidR="00E96B14" w:rsidP="000E7AB7" w:rsidRDefault="00E96B14">
      <w:pPr>
        <w:pStyle w:val="RCWSLText"/>
      </w:pPr>
    </w:p>
    <w:p w:rsidR="00E96B14" w:rsidP="000E7AB7" w:rsidRDefault="00E96B14">
      <w:pPr>
        <w:pStyle w:val="RCWSLText"/>
      </w:pPr>
      <w:r>
        <w:tab/>
        <w:t>On page 4, line 29, after "tier" strike "three" and insert "two"</w:t>
      </w:r>
    </w:p>
    <w:p w:rsidR="00CC6FF5" w:rsidP="000E7AB7" w:rsidRDefault="00CC6FF5">
      <w:pPr>
        <w:pStyle w:val="RCWSLText"/>
      </w:pPr>
    </w:p>
    <w:p w:rsidR="00CC6FF5" w:rsidP="000E7AB7" w:rsidRDefault="00CC6FF5">
      <w:pPr>
        <w:pStyle w:val="RCWSLText"/>
      </w:pPr>
      <w:r>
        <w:tab/>
        <w:t>On page 5, line 4, after "tier" strike "three" and insert "two"</w:t>
      </w:r>
    </w:p>
    <w:p w:rsidR="00E96B14" w:rsidP="000E7AB7" w:rsidRDefault="00E96B14">
      <w:pPr>
        <w:pStyle w:val="RCWSLText"/>
      </w:pPr>
    </w:p>
    <w:p w:rsidR="006C63B5" w:rsidP="00F765F9" w:rsidRDefault="00E96B14">
      <w:pPr>
        <w:pStyle w:val="RCWSLText"/>
      </w:pPr>
      <w:r>
        <w:tab/>
        <w:t xml:space="preserve">On page 6, </w:t>
      </w:r>
      <w:r w:rsidR="00D26F99">
        <w:t>line 24, after "(a)" strike "Forty</w:t>
      </w:r>
      <w:r w:rsidR="00F765F9">
        <w:t xml:space="preserve"> hours for a tier one employer;" and insert "Fifty-six hours for a tier one employer; or"</w:t>
      </w:r>
    </w:p>
    <w:p w:rsidR="00E96B14" w:rsidP="000E7AB7" w:rsidRDefault="00E96B14">
      <w:pPr>
        <w:pStyle w:val="RCWSLText"/>
      </w:pPr>
    </w:p>
    <w:p w:rsidR="00E96B14" w:rsidP="000E7AB7" w:rsidRDefault="00E96B14">
      <w:pPr>
        <w:pStyle w:val="RCWSLText"/>
      </w:pPr>
      <w:r>
        <w:tab/>
        <w:t>On page 6, beginning on</w:t>
      </w:r>
      <w:r w:rsidR="008E61E8">
        <w:t xml:space="preserve"> line 25, after "(b)" strike al</w:t>
      </w:r>
      <w:r>
        <w:t>l</w:t>
      </w:r>
      <w:r w:rsidR="008E61E8">
        <w:t xml:space="preserve"> </w:t>
      </w:r>
      <w:r>
        <w:t>material through "(c)" on line 26</w:t>
      </w:r>
    </w:p>
    <w:p w:rsidR="008E61E8" w:rsidP="000E7AB7" w:rsidRDefault="008E61E8">
      <w:pPr>
        <w:pStyle w:val="RCWSLText"/>
      </w:pPr>
    </w:p>
    <w:p w:rsidR="008E61E8" w:rsidP="000E7AB7" w:rsidRDefault="008E61E8">
      <w:pPr>
        <w:pStyle w:val="RCWSLText"/>
      </w:pPr>
      <w:r>
        <w:tab/>
        <w:t>On page 6, line 27, after "tier" strike "three" and insert "two"</w:t>
      </w:r>
    </w:p>
    <w:p w:rsidR="008E61E8" w:rsidP="000E7AB7" w:rsidRDefault="008E61E8">
      <w:pPr>
        <w:pStyle w:val="RCWSLText"/>
      </w:pPr>
    </w:p>
    <w:p w:rsidR="008E61E8" w:rsidP="000E7AB7" w:rsidRDefault="008E61E8">
      <w:pPr>
        <w:pStyle w:val="RCWSLText"/>
      </w:pPr>
      <w:r>
        <w:tab/>
        <w:t>On page 9, line 23, after "2014," strike "a tier one, tier two, and tier three employer" and insert "an employer"</w:t>
      </w:r>
    </w:p>
    <w:p w:rsidR="008E61E8" w:rsidP="000E7AB7" w:rsidRDefault="008E61E8">
      <w:pPr>
        <w:pStyle w:val="RCWSLText"/>
      </w:pPr>
    </w:p>
    <w:p w:rsidR="00F37FCF" w:rsidP="00040EF7" w:rsidRDefault="008E61E8">
      <w:pPr>
        <w:pStyle w:val="RCWSLText"/>
      </w:pPr>
      <w:r>
        <w:tab/>
        <w:t>On page 10, b</w:t>
      </w:r>
      <w:r w:rsidR="006C63B5">
        <w:t>eginning on line 6, after "RETA</w:t>
      </w:r>
      <w:r>
        <w:t>LIATION." strike "A tier one, tier two, or ti</w:t>
      </w:r>
      <w:r w:rsidR="00F765F9">
        <w:t>er three employer" and insert "A</w:t>
      </w:r>
      <w:r>
        <w:t>n employer"</w:t>
      </w:r>
    </w:p>
    <w:p w:rsidRPr="00F37FCF" w:rsidR="00DF5D0E" w:rsidP="00F37FCF" w:rsidRDefault="00DF5D0E">
      <w:pPr>
        <w:suppressLineNumbers/>
        <w:rPr>
          <w:spacing w:val="-3"/>
        </w:rPr>
      </w:pPr>
    </w:p>
    <w:permEnd w:id="122560753"/>
    <w:p w:rsidR="00ED2EEB" w:rsidP="00F37FC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9854597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37FC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D26F9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8E61E8">
                  <w:t xml:space="preserve">Provides that paid sick and safe leave requirements apply only to private and government employers with more than 50 employees.  </w:t>
                </w:r>
                <w:r w:rsidR="002512C9">
                  <w:t>Provides for two, rather than three</w:t>
                </w:r>
                <w:r w:rsidR="00F765F9">
                  <w:t>,</w:t>
                </w:r>
                <w:r w:rsidR="002512C9">
                  <w:t xml:space="preserve"> employer tiers. </w:t>
                </w:r>
                <w:r w:rsidR="00D26F99">
                  <w:t xml:space="preserve">Defines employers </w:t>
                </w:r>
                <w:r w:rsidR="008E61E8">
                  <w:t xml:space="preserve">with more than 50 </w:t>
                </w:r>
                <w:r w:rsidR="002512C9">
                  <w:t xml:space="preserve">and less than 249 </w:t>
                </w:r>
                <w:r w:rsidR="008E61E8">
                  <w:t xml:space="preserve">employees </w:t>
                </w:r>
                <w:r w:rsidR="002512C9">
                  <w:t xml:space="preserve">as tier one, rather than tier two, </w:t>
                </w:r>
                <w:r w:rsidR="00D26F99">
                  <w:t xml:space="preserve">employers </w:t>
                </w:r>
                <w:r w:rsidR="008E61E8">
                  <w:t xml:space="preserve">and employers with 250 or more </w:t>
                </w:r>
                <w:r w:rsidR="00D26F99">
                  <w:t>employees as tier two</w:t>
                </w:r>
                <w:r w:rsidR="002512C9">
                  <w:t>, rather than tier three,</w:t>
                </w:r>
                <w:r w:rsidR="00D26F99">
                  <w:t xml:space="preserve"> employers. (Retains leave</w:t>
                </w:r>
                <w:r w:rsidR="006C63B5">
                  <w:t xml:space="preserve"> requirements for these employer</w:t>
                </w:r>
                <w:r w:rsidR="00D26F99">
                  <w:t>s as specified in the Substitute Bill.)</w:t>
                </w:r>
              </w:p>
            </w:tc>
          </w:tr>
        </w:sdtContent>
      </w:sdt>
    </w:tbl>
    <w:permEnd w:id="1198545971"/>
    <w:p w:rsidR="00DF5D0E" w:rsidP="00040EF7" w:rsidRDefault="00DE256E">
      <w:pPr>
        <w:pStyle w:val="BillEnd"/>
        <w:suppressLineNumbers/>
        <w:ind w:left="0"/>
      </w:pPr>
      <w:r>
        <w:rPr>
          <w:b/>
        </w:rPr>
        <w:t>--- END ---</w:t>
      </w:r>
    </w:p>
    <w:p w:rsidR="00DF5D0E" w:rsidP="00F37FC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FCF" w:rsidRDefault="00F37FCF" w:rsidP="00DF5D0E">
      <w:r>
        <w:separator/>
      </w:r>
    </w:p>
  </w:endnote>
  <w:endnote w:type="continuationSeparator" w:id="0">
    <w:p w:rsidR="00F37FCF" w:rsidRDefault="00F37FC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163" w:rsidRDefault="004161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040EF7">
    <w:pPr>
      <w:pStyle w:val="AmendDraftFooter"/>
    </w:pPr>
    <w:fldSimple w:instr=" TITLE   \* MERGEFORMAT ">
      <w:r w:rsidR="00EC50E2">
        <w:t>1313-S AMH .... ELGE 019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C50E2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040EF7">
    <w:pPr>
      <w:pStyle w:val="AmendDraftFooter"/>
    </w:pPr>
    <w:fldSimple w:instr=" TITLE   \* MERGEFORMAT ">
      <w:r w:rsidR="00EC50E2">
        <w:t>1313-S AMH .... ELGE 019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C50E2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FCF" w:rsidRDefault="00F37FCF" w:rsidP="00DF5D0E">
      <w:r>
        <w:separator/>
      </w:r>
    </w:p>
  </w:footnote>
  <w:footnote w:type="continuationSeparator" w:id="0">
    <w:p w:rsidR="00F37FCF" w:rsidRDefault="00F37FC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163" w:rsidRDefault="004161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40EF7"/>
    <w:rsid w:val="00060D21"/>
    <w:rsid w:val="00096165"/>
    <w:rsid w:val="000C6C82"/>
    <w:rsid w:val="000E603A"/>
    <w:rsid w:val="000E7AB7"/>
    <w:rsid w:val="00102468"/>
    <w:rsid w:val="00106544"/>
    <w:rsid w:val="0014360F"/>
    <w:rsid w:val="00146AAF"/>
    <w:rsid w:val="001A775A"/>
    <w:rsid w:val="001B4E53"/>
    <w:rsid w:val="001C1B27"/>
    <w:rsid w:val="001E6675"/>
    <w:rsid w:val="00217E8A"/>
    <w:rsid w:val="002512C9"/>
    <w:rsid w:val="00261A79"/>
    <w:rsid w:val="00261BAC"/>
    <w:rsid w:val="00265296"/>
    <w:rsid w:val="00281CBD"/>
    <w:rsid w:val="00316CD9"/>
    <w:rsid w:val="00395AF8"/>
    <w:rsid w:val="003E2FC6"/>
    <w:rsid w:val="00416163"/>
    <w:rsid w:val="00492DDC"/>
    <w:rsid w:val="004C6615"/>
    <w:rsid w:val="004D336E"/>
    <w:rsid w:val="00511C56"/>
    <w:rsid w:val="00523C5A"/>
    <w:rsid w:val="005E69C3"/>
    <w:rsid w:val="00605C39"/>
    <w:rsid w:val="006440F2"/>
    <w:rsid w:val="006841E6"/>
    <w:rsid w:val="006C63B5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93F70"/>
    <w:rsid w:val="008C7E6E"/>
    <w:rsid w:val="008E61E8"/>
    <w:rsid w:val="00931B84"/>
    <w:rsid w:val="009548D9"/>
    <w:rsid w:val="0096303F"/>
    <w:rsid w:val="00972869"/>
    <w:rsid w:val="00984CD1"/>
    <w:rsid w:val="009F23A9"/>
    <w:rsid w:val="00A01F29"/>
    <w:rsid w:val="00A05034"/>
    <w:rsid w:val="00A17B5B"/>
    <w:rsid w:val="00A4729B"/>
    <w:rsid w:val="00A93D4A"/>
    <w:rsid w:val="00AA1230"/>
    <w:rsid w:val="00AB682C"/>
    <w:rsid w:val="00AC4756"/>
    <w:rsid w:val="00AD2D0A"/>
    <w:rsid w:val="00B31D1C"/>
    <w:rsid w:val="00B41494"/>
    <w:rsid w:val="00B518D0"/>
    <w:rsid w:val="00B56650"/>
    <w:rsid w:val="00B73E0A"/>
    <w:rsid w:val="00B84D19"/>
    <w:rsid w:val="00B961E0"/>
    <w:rsid w:val="00BE55E1"/>
    <w:rsid w:val="00BF44DF"/>
    <w:rsid w:val="00C0083E"/>
    <w:rsid w:val="00C61A83"/>
    <w:rsid w:val="00C8108C"/>
    <w:rsid w:val="00C85CD0"/>
    <w:rsid w:val="00CB1E6C"/>
    <w:rsid w:val="00CC6FF5"/>
    <w:rsid w:val="00D26F99"/>
    <w:rsid w:val="00D40447"/>
    <w:rsid w:val="00D659AC"/>
    <w:rsid w:val="00DA47F3"/>
    <w:rsid w:val="00DC2C13"/>
    <w:rsid w:val="00DD2E0A"/>
    <w:rsid w:val="00DE256E"/>
    <w:rsid w:val="00DF5D0E"/>
    <w:rsid w:val="00E1471A"/>
    <w:rsid w:val="00E267B1"/>
    <w:rsid w:val="00E41CC6"/>
    <w:rsid w:val="00E66F5D"/>
    <w:rsid w:val="00E831A5"/>
    <w:rsid w:val="00E850E7"/>
    <w:rsid w:val="00E96B14"/>
    <w:rsid w:val="00EC4C96"/>
    <w:rsid w:val="00EC50E2"/>
    <w:rsid w:val="00ED2EEB"/>
    <w:rsid w:val="00F229DE"/>
    <w:rsid w:val="00F304D3"/>
    <w:rsid w:val="00F37FCF"/>
    <w:rsid w:val="00F4663F"/>
    <w:rsid w:val="00F7340A"/>
    <w:rsid w:val="00F7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gee_jo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8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1313-S</BillDocName>
  <AmendType>AMH</AmendType>
  <SponsorAcronym>VICK</SponsorAcronym>
  <DrafterAcronym>ELGE</DrafterAcronym>
  <DraftNumber>019</DraftNumber>
  <ReferenceNumber>SHB 1313</ReferenceNumber>
  <Floor>H AMD</Floor>
  <AmendmentNumber> 261</AmendmentNumber>
  <Sponsors>By Representative Vick</Sponsors>
  <FloorAction>NOT CONSIDERED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119</TotalTime>
  <Pages>2</Pages>
  <Words>473</Words>
  <Characters>2262</Characters>
  <Application>Microsoft Office Word</Application>
  <DocSecurity>8</DocSecurity>
  <Lines>75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1313-S AMH .... ELGE 019</vt:lpstr>
    </vt:vector>
  </TitlesOfParts>
  <Company>Washington State Legislature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1313-S AMH VICK ELGE 019</dc:title>
  <dc:creator>Joan Elgee</dc:creator>
  <cp:lastModifiedBy>Joan Elgee</cp:lastModifiedBy>
  <cp:revision>26</cp:revision>
  <cp:lastPrinted>2013-03-07T17:24:00Z</cp:lastPrinted>
  <dcterms:created xsi:type="dcterms:W3CDTF">2013-03-06T22:12:00Z</dcterms:created>
  <dcterms:modified xsi:type="dcterms:W3CDTF">2013-03-07T17:24:00Z</dcterms:modified>
</cp:coreProperties>
</file>