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name="_GoBack" w:id="0"/>
    <w:bookmarkEnd w:id="0"/>
    <w:p w:rsidR="00DF5D0E" w:rsidP="0072541D" w:rsidRDefault="00310B43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B329A2">
            <w:t>1313-S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B329A2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B329A2">
            <w:t>PIKE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B329A2">
            <w:t>ELGE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B329A2">
            <w:t>025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310B43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B329A2">
            <w:rPr>
              <w:b/>
              <w:u w:val="single"/>
            </w:rPr>
            <w:t>SHB 1313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B329A2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90541C">
            <w:rPr>
              <w:b/>
            </w:rPr>
            <w:t xml:space="preserve"> 260</w:t>
          </w:r>
        </w:sdtContent>
      </w:sdt>
    </w:p>
    <w:p w:rsidR="00DF5D0E" w:rsidP="00605C39" w:rsidRDefault="00310B43">
      <w:pPr>
        <w:ind w:firstLine="576"/>
      </w:pPr>
      <w:sdt>
        <w:sdt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B329A2">
            <w:t xml:space="preserve">By Representative Pike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846034" w:rsidRDefault="00B329A2">
          <w:pPr>
            <w:spacing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CONSIDERED</w:t>
          </w:r>
        </w:p>
      </w:sdtContent>
    </w:sdt>
    <w:permStart w:edGrp="everyone" w:id="1986988135"/>
    <w:p w:rsidR="00B329A2" w:rsidP="00C8108C" w:rsidRDefault="00AB682C">
      <w:pPr>
        <w:pStyle w:val="Page"/>
      </w:pPr>
      <w:r>
        <w:fldChar w:fldCharType="begin"/>
      </w:r>
      <w:r w:rsidR="00523C5A">
        <w:instrText xml:space="preserve"> ADVANCE  \y 182</w:instrText>
      </w:r>
      <w:r w:rsidR="00D40447">
        <w:instrText xml:space="preserve"> </w:instrText>
      </w:r>
      <w:r>
        <w:fldChar w:fldCharType="end"/>
      </w:r>
      <w:bookmarkStart w:name="StartOfAmendmentBody" w:id="1"/>
      <w:bookmarkEnd w:id="1"/>
      <w:r w:rsidR="00DE256E">
        <w:tab/>
      </w:r>
      <w:r w:rsidR="00B329A2">
        <w:t xml:space="preserve">On page </w:t>
      </w:r>
      <w:r w:rsidR="004C62B8">
        <w:t>10, beginning on line 24, after "include" strike ":</w:t>
      </w:r>
    </w:p>
    <w:p w:rsidR="004C62B8" w:rsidP="004C62B8" w:rsidRDefault="004C62B8">
      <w:pPr>
        <w:pStyle w:val="RCWSLText"/>
      </w:pPr>
      <w:r>
        <w:tab/>
        <w:t>(a) Damages" and insert "damages"</w:t>
      </w:r>
    </w:p>
    <w:p w:rsidR="004C62B8" w:rsidP="004C62B8" w:rsidRDefault="004C62B8">
      <w:pPr>
        <w:pStyle w:val="RCWSLText"/>
      </w:pPr>
    </w:p>
    <w:p w:rsidR="00227326" w:rsidP="004C62B8" w:rsidRDefault="004C62B8">
      <w:pPr>
        <w:pStyle w:val="RCWSLText"/>
      </w:pPr>
      <w:r>
        <w:tab/>
        <w:t xml:space="preserve">On page 10, beginning </w:t>
      </w:r>
      <w:r w:rsidR="00CF6838">
        <w:t xml:space="preserve">on </w:t>
      </w:r>
      <w:r>
        <w:t>line 27, after "rate" strike all material through "costs" on page 11, line 18 and insert</w:t>
      </w:r>
      <w:r w:rsidR="00227326">
        <w:t xml:space="preserve"> ".</w:t>
      </w:r>
    </w:p>
    <w:p w:rsidR="004C62B8" w:rsidP="004C62B8" w:rsidRDefault="004C62B8">
      <w:pPr>
        <w:pStyle w:val="RCWSLText"/>
      </w:pPr>
      <w:r>
        <w:tab/>
        <w:t>(2) A judicial appeal from the director's determination may be taken in accordance with chapter 34.05 RCW"</w:t>
      </w:r>
    </w:p>
    <w:p w:rsidR="00192FBC" w:rsidP="004C62B8" w:rsidRDefault="00192FBC">
      <w:pPr>
        <w:pStyle w:val="RCWSLText"/>
      </w:pPr>
    </w:p>
    <w:p w:rsidR="00192FBC" w:rsidP="004C62B8" w:rsidRDefault="00192FBC">
      <w:pPr>
        <w:pStyle w:val="RCWSLText"/>
      </w:pPr>
      <w:r>
        <w:tab/>
        <w:t>Correct the title.</w:t>
      </w:r>
    </w:p>
    <w:p w:rsidRPr="004C62B8" w:rsidR="004C62B8" w:rsidP="004C62B8" w:rsidRDefault="004C62B8">
      <w:pPr>
        <w:pStyle w:val="RCWSLText"/>
      </w:pPr>
    </w:p>
    <w:p w:rsidRPr="00B329A2" w:rsidR="00DF5D0E" w:rsidP="00B329A2" w:rsidRDefault="00DF5D0E">
      <w:pPr>
        <w:suppressLineNumbers/>
        <w:rPr>
          <w:spacing w:val="-3"/>
        </w:rPr>
      </w:pPr>
    </w:p>
    <w:permEnd w:id="1986988135"/>
    <w:p w:rsidR="00ED2EEB" w:rsidP="00B329A2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363090619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B329A2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B329A2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</w:t>
                </w:r>
                <w:r w:rsidR="004C62B8">
                  <w:t>Strikes provision</w:t>
                </w:r>
                <w:r w:rsidR="00D926EA">
                  <w:t>s</w:t>
                </w:r>
                <w:r w:rsidR="004C62B8">
                  <w:t xml:space="preserve"> specifically </w:t>
                </w:r>
                <w:r w:rsidR="00192FBC">
                  <w:t xml:space="preserve">identifying as appropriate relief </w:t>
                </w:r>
                <w:r w:rsidR="004C62B8">
                  <w:t>liquidated damages</w:t>
                </w:r>
                <w:r w:rsidR="00D926EA">
                  <w:t xml:space="preserve">, compensation to the Department of Labor and Industries for </w:t>
                </w:r>
                <w:r w:rsidR="00227326">
                  <w:t xml:space="preserve">the </w:t>
                </w:r>
                <w:r w:rsidR="00D926EA">
                  <w:t xml:space="preserve">costs of investigating and remedying </w:t>
                </w:r>
                <w:r w:rsidR="00227326">
                  <w:t xml:space="preserve">a </w:t>
                </w:r>
                <w:r w:rsidR="00D926EA">
                  <w:t>violation, attorneys' fees and costs, and equitable relief.  Strike</w:t>
                </w:r>
                <w:r w:rsidR="00227326">
                  <w:t>s</w:t>
                </w:r>
                <w:r w:rsidR="00D926EA">
                  <w:t xml:space="preserve"> civil penalty for violation o</w:t>
                </w:r>
                <w:r w:rsidR="00227326">
                  <w:t>f notice and posting requirement</w:t>
                </w:r>
                <w:r w:rsidR="00D926EA">
                  <w:t>. Strike</w:t>
                </w:r>
                <w:r w:rsidR="00227326">
                  <w:t>s attorneys'</w:t>
                </w:r>
                <w:r w:rsidR="00D926EA">
                  <w:t xml:space="preserve"> fees and costs in judicial appeals.</w:t>
                </w:r>
                <w:r w:rsidRPr="0096303F" w:rsidR="001C1B27">
                  <w:t>  </w:t>
                </w:r>
              </w:p>
              <w:p w:rsidRPr="007D1589" w:rsidR="001B4E53" w:rsidP="00B329A2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363090619"/>
    </w:tbl>
    <w:p w:rsidR="00DF5D0E" w:rsidP="00B329A2" w:rsidRDefault="00DF5D0E">
      <w:pPr>
        <w:pStyle w:val="BillEnd"/>
        <w:suppressLineNumbers/>
      </w:pPr>
    </w:p>
    <w:p w:rsidR="00DF5D0E" w:rsidP="00B329A2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B329A2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29A2" w:rsidRDefault="00B329A2" w:rsidP="00DF5D0E">
      <w:r>
        <w:separator/>
      </w:r>
    </w:p>
  </w:endnote>
  <w:endnote w:type="continuationSeparator" w:id="0">
    <w:p w:rsidR="00B329A2" w:rsidRDefault="00B329A2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F3A" w:rsidRDefault="00887F3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310B43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1313-S AMH .... ELGE 025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B329A2">
      <w:rPr>
        <w:noProof/>
      </w:rPr>
      <w:t>2</w:t>
    </w:r>
    <w:r w:rsidR="00E267B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044253">
    <w:pPr>
      <w:pStyle w:val="AmendDraftFooter"/>
    </w:pPr>
    <w:fldSimple w:instr=" TITLE   \* MERGEFORMAT ">
      <w:r w:rsidR="00310B43">
        <w:t>1313-S AMH .... ELGE 025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310B43">
      <w:rPr>
        <w:noProof/>
      </w:rPr>
      <w:t>1</w:t>
    </w:r>
    <w:r w:rsidR="00E267B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29A2" w:rsidRDefault="00B329A2" w:rsidP="00DF5D0E">
      <w:r>
        <w:separator/>
      </w:r>
    </w:p>
  </w:footnote>
  <w:footnote w:type="continuationSeparator" w:id="0">
    <w:p w:rsidR="00B329A2" w:rsidRDefault="00B329A2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F3A" w:rsidRDefault="00887F3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269FA"/>
    <w:rsid w:val="00044253"/>
    <w:rsid w:val="00060D21"/>
    <w:rsid w:val="00096165"/>
    <w:rsid w:val="000C6C82"/>
    <w:rsid w:val="000E603A"/>
    <w:rsid w:val="00102468"/>
    <w:rsid w:val="00106544"/>
    <w:rsid w:val="00131367"/>
    <w:rsid w:val="00146AAF"/>
    <w:rsid w:val="00192FBC"/>
    <w:rsid w:val="001A775A"/>
    <w:rsid w:val="001B4E53"/>
    <w:rsid w:val="001C1B27"/>
    <w:rsid w:val="001E6675"/>
    <w:rsid w:val="00217E8A"/>
    <w:rsid w:val="00227326"/>
    <w:rsid w:val="00265296"/>
    <w:rsid w:val="00281CBD"/>
    <w:rsid w:val="00310B43"/>
    <w:rsid w:val="00316CD9"/>
    <w:rsid w:val="003E2FC6"/>
    <w:rsid w:val="00492DDC"/>
    <w:rsid w:val="004C62B8"/>
    <w:rsid w:val="004C6615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87F3A"/>
    <w:rsid w:val="008C7E6E"/>
    <w:rsid w:val="0090541C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329A2"/>
    <w:rsid w:val="00B41494"/>
    <w:rsid w:val="00B518D0"/>
    <w:rsid w:val="00B51B12"/>
    <w:rsid w:val="00B56650"/>
    <w:rsid w:val="00B73E0A"/>
    <w:rsid w:val="00B961E0"/>
    <w:rsid w:val="00BF44DF"/>
    <w:rsid w:val="00C61A83"/>
    <w:rsid w:val="00C8108C"/>
    <w:rsid w:val="00CF6838"/>
    <w:rsid w:val="00D40447"/>
    <w:rsid w:val="00D625B7"/>
    <w:rsid w:val="00D659AC"/>
    <w:rsid w:val="00D926EA"/>
    <w:rsid w:val="00DA47F3"/>
    <w:rsid w:val="00DC2C13"/>
    <w:rsid w:val="00DE256E"/>
    <w:rsid w:val="00DF5D0E"/>
    <w:rsid w:val="00E1471A"/>
    <w:rsid w:val="00E267B1"/>
    <w:rsid w:val="00E36F8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gee_jo\AppData\Roaming\Microsoft\Templates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1A0A0A"/>
    <w:rsid w:val="00372ADD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1313-S</BillDocName>
  <AmendType>AMH</AmendType>
  <SponsorAcronym>PIKE</SponsorAcronym>
  <DrafterAcronym>ELGE</DrafterAcronym>
  <DraftNumber>025</DraftNumber>
  <ReferenceNumber>SHB 1313</ReferenceNumber>
  <Floor>H AMD</Floor>
  <AmendmentNumber> 260</AmendmentNumber>
  <Sponsors>By Representative Pike</Sponsors>
  <FloorAction>NOT CONSIDERED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26</TotalTime>
  <Pages>1</Pages>
  <Words>139</Words>
  <Characters>740</Characters>
  <Application>Microsoft Office Word</Application>
  <DocSecurity>8</DocSecurity>
  <Lines>33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1313-S AMH .... ELGE 025</vt:lpstr>
    </vt:vector>
  </TitlesOfParts>
  <Company>Washington State Legislature</Company>
  <LinksUpToDate>false</LinksUpToDate>
  <CharactersWithSpaces>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1313-S AMH PIKE ELGE 025</dc:title>
  <dc:creator>Joan Elgee</dc:creator>
  <cp:lastModifiedBy>Joan Elgee</cp:lastModifiedBy>
  <cp:revision>13</cp:revision>
  <cp:lastPrinted>2013-03-07T02:21:00Z</cp:lastPrinted>
  <dcterms:created xsi:type="dcterms:W3CDTF">2013-03-07T00:19:00Z</dcterms:created>
  <dcterms:modified xsi:type="dcterms:W3CDTF">2013-03-07T02:21:00Z</dcterms:modified>
</cp:coreProperties>
</file>