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8F725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A3D99">
            <w:t>6255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A3D9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A3D99">
            <w:t>PADD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A3D99">
            <w:t>GORR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A3D99">
            <w:t>661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F725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A3D99">
            <w:rPr>
              <w:b/>
              <w:u w:val="single"/>
            </w:rPr>
            <w:t>SB 6255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7A3D99" w:rsidR="007A3D99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923DC6">
            <w:rPr>
              <w:b/>
            </w:rPr>
            <w:t xml:space="preserve"> 79</w:t>
          </w:r>
        </w:sdtContent>
      </w:sdt>
    </w:p>
    <w:p w:rsidR="00DF5D0E" w:rsidP="00605C39" w:rsidRDefault="008F725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A3D99">
            <w:t>By Senator Padden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7A3D99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PULLED 02/11/2012</w:t>
          </w:r>
        </w:p>
      </w:sdtContent>
    </w:sdt>
    <w:permStart w:edGrp="everyone" w:id="811695016"/>
    <w:p w:rsidR="007A3D99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7A3D99">
        <w:t xml:space="preserve">On page </w:t>
      </w:r>
      <w:r w:rsidR="00595AC7">
        <w:t>1</w:t>
      </w:r>
      <w:r w:rsidR="007A3D99">
        <w:t xml:space="preserve">, line </w:t>
      </w:r>
      <w:r w:rsidR="00595AC7">
        <w:t>12</w:t>
      </w:r>
      <w:r w:rsidR="007A3D99">
        <w:t xml:space="preserve">, after </w:t>
      </w:r>
      <w:r w:rsidR="00595AC7">
        <w:t>"Documentation"</w:t>
      </w:r>
      <w:r w:rsidR="007A3D99">
        <w:t xml:space="preserve">, strike </w:t>
      </w:r>
      <w:r w:rsidR="00595AC7">
        <w:t>all material through "victim of" and insert "that the person was named as a victim in the investigative records upon which a conviction was obtained for"</w:t>
      </w:r>
      <w:r w:rsidR="007A3D99">
        <w:t xml:space="preserve"> </w:t>
      </w:r>
    </w:p>
    <w:permEnd w:id="811695016"/>
    <w:p w:rsidR="00ED2EEB" w:rsidP="007A3D99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1824496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A3D9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A3D9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595AC7">
                  <w:t>Clarifies the proof required before the affirmative defense may be asserted.</w:t>
                </w:r>
                <w:r w:rsidRPr="0096303F" w:rsidR="001C1B27">
                  <w:t>  </w:t>
                </w:r>
              </w:p>
              <w:p w:rsidRPr="007D1589" w:rsidR="001B4E53" w:rsidP="007A3D9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18244962"/>
    </w:tbl>
    <w:p w:rsidR="00DF5D0E" w:rsidP="007A3D99" w:rsidRDefault="00DF5D0E">
      <w:pPr>
        <w:pStyle w:val="BillEnd"/>
        <w:suppressLineNumbers/>
      </w:pPr>
    </w:p>
    <w:p w:rsidR="00DF5D0E" w:rsidP="007A3D9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A3D9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D99" w:rsidRDefault="007A3D99" w:rsidP="00DF5D0E">
      <w:r>
        <w:separator/>
      </w:r>
    </w:p>
  </w:endnote>
  <w:endnote w:type="continuationSeparator" w:id="0">
    <w:p w:rsidR="007A3D99" w:rsidRDefault="007A3D9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A8" w:rsidRDefault="007E2C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8F725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6255 AMS PADD GORR 661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A3D99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8F725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6255 AMS PADD GORR 661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D99" w:rsidRDefault="007A3D99" w:rsidP="00DF5D0E">
      <w:r>
        <w:separator/>
      </w:r>
    </w:p>
  </w:footnote>
  <w:footnote w:type="continuationSeparator" w:id="0">
    <w:p w:rsidR="007A3D99" w:rsidRDefault="007A3D9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A8" w:rsidRDefault="007E2C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95AC7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A3D99"/>
    <w:rsid w:val="007D1589"/>
    <w:rsid w:val="007D35D4"/>
    <w:rsid w:val="007E2CA8"/>
    <w:rsid w:val="0083749C"/>
    <w:rsid w:val="008443FE"/>
    <w:rsid w:val="00846034"/>
    <w:rsid w:val="008C7E6E"/>
    <w:rsid w:val="008F725C"/>
    <w:rsid w:val="00923DC6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9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6255</BillDocName>
  <AmendType>AMS</AmendType>
  <SponsorAcronym>PADD</SponsorAcronym>
  <DrafterAcronym>GORR</DrafterAcronym>
  <DraftNumber>661</DraftNumber>
  <ReferenceNumber>SB 6255</ReferenceNumber>
  <Floor>S AMD</Floor>
  <AmendmentNumber> 79</AmendmentNumber>
  <Sponsors>By Senator Padden</Sponsors>
  <FloorAction>PULLED 02/11/2012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76</Words>
  <Characters>364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6255 AMS PADD GORR 661</dc:title>
  <dc:creator>Jeanine Gorrell</dc:creator>
  <cp:lastModifiedBy>Jeanine Gorrell</cp:lastModifiedBy>
  <cp:revision>4</cp:revision>
  <cp:lastPrinted>2012-02-11T18:05:00Z</cp:lastPrinted>
  <dcterms:created xsi:type="dcterms:W3CDTF">2012-02-11T18:03:00Z</dcterms:created>
  <dcterms:modified xsi:type="dcterms:W3CDTF">2012-02-11T18:05:00Z</dcterms:modified>
</cp:coreProperties>
</file>