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701B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64F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64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64F">
            <w:t>MURR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64F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D264F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01B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64F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D264F" w:rsidR="006D264F">
            <w:t>S AMD TO S COMM AMD (S-5227.3)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47DBA">
            <w:rPr>
              <w:b/>
            </w:rPr>
            <w:t xml:space="preserve"> 245</w:t>
          </w:r>
        </w:sdtContent>
      </w:sdt>
    </w:p>
    <w:p w:rsidR="00DF5D0E" w:rsidP="00605C39" w:rsidRDefault="00A701B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64F">
            <w:t>By Senators Murray, Regala, Harper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D264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71205678"/>
    <w:p w:rsidRPr="00CD2F97" w:rsidR="003F3480" w:rsidP="003F3480" w:rsidRDefault="00AB682C">
      <w:pPr>
        <w:spacing w:line="360" w:lineRule="auto"/>
        <w:ind w:firstLine="720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Pr="00CD2F97" w:rsidR="003F3480">
        <w:t>On page 18, line 1, strike "</w:t>
      </w:r>
      <w:r w:rsidRPr="00CD2F97" w:rsidR="003F3480">
        <w:rPr>
          <w:u w:val="single"/>
        </w:rPr>
        <w:t>$35,648,000</w:t>
      </w:r>
      <w:r w:rsidRPr="00CD2F97" w:rsidR="003F3480">
        <w:t>" and insert "</w:t>
      </w:r>
      <w:r w:rsidRPr="00CD2F97" w:rsidR="003F3480">
        <w:rPr>
          <w:u w:val="single"/>
        </w:rPr>
        <w:t>$45,568,000</w:t>
      </w:r>
      <w:r w:rsidRPr="00CD2F97" w:rsidR="003F3480">
        <w:t>"</w:t>
      </w:r>
    </w:p>
    <w:p w:rsidR="003F3480" w:rsidP="003F3480" w:rsidRDefault="003F3480">
      <w:pPr>
        <w:spacing w:line="360" w:lineRule="auto"/>
        <w:ind w:firstLine="720"/>
      </w:pPr>
      <w:r w:rsidRPr="00CD2F97">
        <w:t>On page 18, line 3, strike "</w:t>
      </w:r>
      <w:r w:rsidRPr="00CD2F97">
        <w:rPr>
          <w:u w:val="single"/>
        </w:rPr>
        <w:t>$36,826,000</w:t>
      </w:r>
      <w:r w:rsidRPr="00CD2F97">
        <w:t>" and insert "</w:t>
      </w:r>
      <w:r w:rsidRPr="00CD2F97">
        <w:rPr>
          <w:u w:val="single"/>
        </w:rPr>
        <w:t>$69,471,000</w:t>
      </w:r>
      <w:r w:rsidRPr="00CD2F97">
        <w:t>"</w:t>
      </w:r>
    </w:p>
    <w:p w:rsidRPr="00CD2F97" w:rsidR="003F3480" w:rsidP="003F3480" w:rsidRDefault="003F3480">
      <w:pPr>
        <w:spacing w:line="360" w:lineRule="auto"/>
        <w:ind w:firstLine="720"/>
      </w:pPr>
      <w:r w:rsidRPr="00CD2F97">
        <w:t>On page 18, beginning on line 3</w:t>
      </w:r>
      <w:r>
        <w:t>4</w:t>
      </w:r>
      <w:r w:rsidRPr="00CD2F97">
        <w:t>, strike "((</w:t>
      </w:r>
      <w:r w:rsidRPr="00CD2F97">
        <w:rPr>
          <w:strike/>
        </w:rPr>
        <w:t>$17,498,000</w:t>
      </w:r>
      <w:r w:rsidRPr="00CD2F97">
        <w:t xml:space="preserve">)) </w:t>
      </w:r>
      <w:r w:rsidRPr="00CD2F97">
        <w:rPr>
          <w:u w:val="single"/>
        </w:rPr>
        <w:t>$23,498,000</w:t>
      </w:r>
      <w:r w:rsidRPr="00CD2F97">
        <w:t>" and insert "$17,498,000"</w:t>
      </w:r>
    </w:p>
    <w:p w:rsidRPr="00CD2F97" w:rsidR="003F3480" w:rsidP="003F3480" w:rsidRDefault="003F3480">
      <w:pPr>
        <w:spacing w:line="360" w:lineRule="auto"/>
        <w:ind w:firstLine="720"/>
      </w:pPr>
      <w:r>
        <w:t xml:space="preserve">On page 19, line 6, strike </w:t>
      </w:r>
      <w:r w:rsidRPr="008071A0">
        <w:t>"</w:t>
      </w:r>
      <w:r w:rsidRPr="008071A0">
        <w:rPr>
          <w:u w:val="single"/>
        </w:rPr>
        <w:t>$488,774,000</w:t>
      </w:r>
      <w:r>
        <w:t>" and insert "</w:t>
      </w:r>
      <w:r w:rsidRPr="008071A0">
        <w:rPr>
          <w:u w:val="single"/>
        </w:rPr>
        <w:t>$452,209,000</w:t>
      </w:r>
      <w:r>
        <w:t>"</w:t>
      </w:r>
    </w:p>
    <w:p w:rsidRPr="00CD2F97" w:rsidR="003F3480" w:rsidP="003F3480" w:rsidRDefault="003F3480">
      <w:pPr>
        <w:spacing w:line="360" w:lineRule="auto"/>
        <w:ind w:firstLine="720"/>
      </w:pPr>
      <w:r w:rsidRPr="00CD2F97">
        <w:t xml:space="preserve">On page 21, line 23, strike </w:t>
      </w:r>
      <w:r w:rsidRPr="008071A0">
        <w:t>"</w:t>
      </w:r>
      <w:r w:rsidRPr="008071A0">
        <w:rPr>
          <w:u w:val="single"/>
        </w:rPr>
        <w:t>$4,291,000</w:t>
      </w:r>
      <w:r w:rsidRPr="00CD2F97">
        <w:t xml:space="preserve">" and insert </w:t>
      </w:r>
      <w:r w:rsidRPr="008071A0">
        <w:t>"</w:t>
      </w:r>
      <w:r w:rsidRPr="008071A0">
        <w:rPr>
          <w:u w:val="single"/>
        </w:rPr>
        <w:t>$14,212,000</w:t>
      </w:r>
      <w:r w:rsidRPr="00CD2F97">
        <w:t>"</w:t>
      </w:r>
    </w:p>
    <w:p w:rsidRPr="00CD2F97" w:rsidR="003F3480" w:rsidP="003F3480" w:rsidRDefault="003F3480">
      <w:pPr>
        <w:spacing w:line="360" w:lineRule="auto"/>
        <w:ind w:firstLine="720"/>
      </w:pPr>
      <w:r w:rsidRPr="00CD2F97">
        <w:t>On page 21, line 24, strike "((</w:t>
      </w:r>
      <w:r w:rsidRPr="008071A0">
        <w:rPr>
          <w:strike/>
        </w:rPr>
        <w:t>and $39,527,000</w:t>
      </w:r>
      <w:r w:rsidRPr="008071A0">
        <w:t>))</w:t>
      </w:r>
      <w:r w:rsidRPr="008071A0">
        <w:rPr>
          <w:u w:val="single"/>
        </w:rPr>
        <w:t>, $6,882,000</w:t>
      </w:r>
      <w:r w:rsidRPr="00CD2F97">
        <w:t>" and insert "and $39,527,000"</w:t>
      </w:r>
    </w:p>
    <w:p w:rsidRPr="00CD2F97" w:rsidR="003F3480" w:rsidP="003F3480" w:rsidRDefault="003F3480">
      <w:pPr>
        <w:spacing w:line="360" w:lineRule="auto"/>
        <w:ind w:firstLine="720"/>
      </w:pPr>
      <w:r w:rsidRPr="00CD2F97">
        <w:t>On Page 21, line 25, after "2013" strike everything through "</w:t>
      </w:r>
      <w:r w:rsidRPr="00CD2F97">
        <w:rPr>
          <w:u w:val="single"/>
        </w:rPr>
        <w:t>appropriation</w:t>
      </w:r>
      <w:r w:rsidRPr="00CD2F97">
        <w:t>" on line 26</w:t>
      </w:r>
    </w:p>
    <w:p w:rsidR="003F3480" w:rsidP="003F3480" w:rsidRDefault="003F3480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  <w:spacing w:line="360" w:lineRule="auto"/>
      </w:pPr>
      <w:r>
        <w:tab/>
        <w:t xml:space="preserve">On page </w:t>
      </w:r>
      <w:r w:rsidRPr="00CD2F97">
        <w:t>21, beginning on line 37, strike everything through line 15 on page 22 and insert</w:t>
      </w:r>
      <w:r>
        <w:t xml:space="preserve"> the following:</w:t>
      </w:r>
    </w:p>
    <w:p w:rsidRPr="00CD2F97" w:rsidR="003F3480" w:rsidP="003F3480" w:rsidRDefault="003F3480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  <w:spacing w:line="360" w:lineRule="auto"/>
      </w:pPr>
      <w:r>
        <w:tab/>
      </w:r>
      <w:r w:rsidRPr="00CD2F97">
        <w:t>"(a) Of the amounts provided in this subsection, $4,000,000 is provided solely for essential needs to clients who meet the eligibility established in Engrossed Substitute House Bill No. 2082.  Counties and community-based organizations shall distribute basic essential products in a manner that prevents abuse.  To the greatest extent possible, the counties or community-based organizations shall leverage local or private funds, and volunteer support to acquire and distribute the basic essential products.</w:t>
      </w:r>
    </w:p>
    <w:p w:rsidRPr="00CD2F97" w:rsidR="003F3480" w:rsidP="003F3480" w:rsidRDefault="003F3480">
      <w:pPr>
        <w:pStyle w:val="RCWSLText"/>
        <w:tabs>
          <w:tab w:val="clear" w:pos="0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  <w:tab w:val="clear" w:pos="8064"/>
          <w:tab w:val="clear" w:pos="8784"/>
          <w:tab w:val="clear" w:pos="9504"/>
          <w:tab w:val="right" w:leader="dot" w:pos="9936"/>
        </w:tabs>
        <w:spacing w:line="360" w:lineRule="auto"/>
      </w:pPr>
      <w:r w:rsidRPr="00CD2F97">
        <w:tab/>
        <w:t>(b) Of the amounts provided in this subsection, $30,000,000 is provided solely for housing support services to individuals who are homeless and eligible for services under this program pursuant to Engrossed Substitute House Bill No. 2082.</w:t>
      </w:r>
    </w:p>
    <w:p w:rsidR="006D264F" w:rsidP="003F3480" w:rsidRDefault="003F3480">
      <w:pPr>
        <w:pStyle w:val="Page"/>
      </w:pPr>
      <w:r w:rsidRPr="00CD2F97">
        <w:lastRenderedPageBreak/>
        <w:tab/>
        <w:t>(c) Of the amounts provided in this subsection, $30,000,000 is provided sole</w:t>
      </w:r>
      <w:bookmarkStart w:name="_GoBack" w:id="1"/>
      <w:bookmarkEnd w:id="1"/>
      <w:r w:rsidRPr="00CD2F97">
        <w:t>ly as a contingency fund to provide housing support services for individuals who may become homeless and are otherwise eligible for this program pursuant to Engrossed Substitute House Bill No. 2082."</w:t>
      </w:r>
    </w:p>
    <w:permEnd w:id="171205678"/>
    <w:p w:rsidR="00ED2EEB" w:rsidP="006D264F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333170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64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F3480" w:rsidP="003F3480" w:rsidRDefault="003F3480">
                <w:pPr>
                  <w:jc w:val="both"/>
                </w:pPr>
                <w:r w:rsidRPr="0096303F">
                  <w:rPr>
                    <w:u w:val="single"/>
                  </w:rPr>
                  <w:t>EFFECT:</w:t>
                </w:r>
                <w:r>
                  <w:t>  For the Department of Commerce: increases the GF-S appropriation for fiscal year 2012 by $9,920,000, increases the GF-S appropriation for fiscal year 2013 by $32,645,000 and decreases the Housing Trust Account appropriation by $6,000,000 for the Housing and Essential Needs program. Restores language specifying uses of the funding.</w:t>
                </w:r>
              </w:p>
              <w:p w:rsidR="003F3480" w:rsidP="003F3480" w:rsidRDefault="003F3480">
                <w:pPr>
                  <w:jc w:val="both"/>
                </w:pPr>
              </w:p>
              <w:p w:rsidRPr="00CD2F97" w:rsidR="003F3480" w:rsidP="003F3480" w:rsidRDefault="003F3480">
                <w:pPr>
                  <w:jc w:val="both"/>
                </w:pPr>
                <w:r w:rsidRPr="00CA1698">
                  <w:rPr>
                    <w:u w:val="single"/>
                  </w:rPr>
                  <w:t>FISCAL EFFECT:</w:t>
                </w:r>
                <w:r>
                  <w:t xml:space="preserve"> Increases the GF-S appropriation by $45,565,000 and decreases the Housing Trust Account appropriation by $6 million.</w:t>
                </w:r>
              </w:p>
              <w:p w:rsidRPr="0096303F" w:rsidR="001C1B27" w:rsidP="006D264F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 </w:t>
                </w:r>
              </w:p>
              <w:p w:rsidRPr="007D1589" w:rsidR="001B4E53" w:rsidP="006D264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33317043"/>
    </w:tbl>
    <w:p w:rsidR="00DF5D0E" w:rsidP="006D264F" w:rsidRDefault="00DF5D0E">
      <w:pPr>
        <w:pStyle w:val="BillEnd"/>
        <w:suppressLineNumbers/>
      </w:pPr>
    </w:p>
    <w:p w:rsidR="00DF5D0E" w:rsidP="006D264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64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4F" w:rsidRDefault="006D264F" w:rsidP="00DF5D0E">
      <w:r>
        <w:separator/>
      </w:r>
    </w:p>
  </w:endnote>
  <w:endnote w:type="continuationSeparator" w:id="0">
    <w:p w:rsidR="006D264F" w:rsidRDefault="006D264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701BE">
        <w:t>5967 AMS .... RAMS 019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701B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A701BE">
        <w:t>5967 AMS .... RAMS 019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701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4F" w:rsidRDefault="006D264F" w:rsidP="00DF5D0E">
      <w:r>
        <w:separator/>
      </w:r>
    </w:p>
  </w:footnote>
  <w:footnote w:type="continuationSeparator" w:id="0">
    <w:p w:rsidR="006D264F" w:rsidRDefault="006D264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47DBA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F3480"/>
    <w:rsid w:val="00492DDC"/>
    <w:rsid w:val="004C6615"/>
    <w:rsid w:val="00523C5A"/>
    <w:rsid w:val="005E69C3"/>
    <w:rsid w:val="00605C39"/>
    <w:rsid w:val="006841E6"/>
    <w:rsid w:val="006D264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01BE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MURR</SponsorAcronym>
  <DrafterAcronym>RAMS</DrafterAcronym>
  <DraftNumber>019</DraftNumber>
  <ReferenceNumber>SB 5967</ReferenceNumber>
  <Floor>S AMD TO S COMM AMD (S-5227.3)</Floor>
  <AmendmentNumber> 245</AmendmentNumber>
  <Sponsors>By Senators Murray, Regala, Harper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515</Words>
  <Characters>1806</Characters>
  <Application>Microsoft Office Word</Application>
  <DocSecurity>8</DocSecurity>
  <Lines>301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MURR RAMS 019</dc:title>
  <dc:creator>Richard Ramsey</dc:creator>
  <cp:lastModifiedBy>Richard Ramsey</cp:lastModifiedBy>
  <cp:revision>3</cp:revision>
  <cp:lastPrinted>2012-03-02T21:22:00Z</cp:lastPrinted>
  <dcterms:created xsi:type="dcterms:W3CDTF">2012-03-02T21:21:00Z</dcterms:created>
  <dcterms:modified xsi:type="dcterms:W3CDTF">2012-03-02T21:23:00Z</dcterms:modified>
</cp:coreProperties>
</file>