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C331E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10C45">
            <w:t>5967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10C4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10C45">
            <w:t>KILM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10C45">
            <w:t>HOVD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10C45">
            <w:t>016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331E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10C45">
            <w:rPr>
              <w:b/>
              <w:u w:val="single"/>
            </w:rPr>
            <w:t>SB 5967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>
            <w:t>S AMD TO S AMD (S-5227.3)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04926">
            <w:rPr>
              <w:b/>
            </w:rPr>
            <w:t xml:space="preserve"> 220</w:t>
          </w:r>
        </w:sdtContent>
      </w:sdt>
    </w:p>
    <w:p w:rsidR="00DF5D0E" w:rsidP="00605C39" w:rsidRDefault="00C331E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10C45">
            <w:t>By Senators Kilmer, Harper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210C4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03/02/2012</w:t>
          </w:r>
        </w:p>
      </w:sdtContent>
    </w:sdt>
    <w:permStart w:edGrp="everyone" w:id="1711174979"/>
    <w:p w:rsidR="001062D6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1062D6">
        <w:t>On page 168, line 9, increase the appropriation by $13,101,000</w:t>
      </w:r>
      <w:r w:rsidR="00417729">
        <w:t xml:space="preserve"> and</w:t>
      </w:r>
      <w:bookmarkStart w:name="_GoBack" w:id="1"/>
      <w:bookmarkEnd w:id="1"/>
      <w:r w:rsidR="00417729">
        <w:t xml:space="preserve"> adjust the total accordingly</w:t>
      </w:r>
      <w:r w:rsidR="001062D6">
        <w:t>.</w:t>
      </w:r>
    </w:p>
    <w:p w:rsidR="001062D6" w:rsidP="001062D6" w:rsidRDefault="001062D6">
      <w:pPr>
        <w:pStyle w:val="RCWSLText"/>
      </w:pPr>
    </w:p>
    <w:p w:rsidRPr="001062D6" w:rsidR="001062D6" w:rsidP="00417729" w:rsidRDefault="001062D6">
      <w:pPr>
        <w:pStyle w:val="Page"/>
      </w:pPr>
      <w:r>
        <w:tab/>
      </w:r>
      <w:r w:rsidR="00210C45">
        <w:t xml:space="preserve">On page </w:t>
      </w:r>
      <w:r>
        <w:t>170</w:t>
      </w:r>
      <w:r w:rsidR="00210C45">
        <w:t xml:space="preserve">, line </w:t>
      </w:r>
      <w:r>
        <w:t>7</w:t>
      </w:r>
      <w:r w:rsidR="00210C45">
        <w:t xml:space="preserve">, </w:t>
      </w:r>
      <w:r>
        <w:t>increase the appropriation by $9,956,000</w:t>
      </w:r>
      <w:r w:rsidR="00417729">
        <w:t xml:space="preserve"> and </w:t>
      </w:r>
      <w:r>
        <w:t>adjust the total accordingly.</w:t>
      </w:r>
    </w:p>
    <w:p w:rsidR="001062D6" w:rsidP="001062D6" w:rsidRDefault="001062D6">
      <w:pPr>
        <w:pStyle w:val="RCWSLText"/>
      </w:pPr>
    </w:p>
    <w:p w:rsidR="001062D6" w:rsidP="00417729" w:rsidRDefault="001062D6">
      <w:pPr>
        <w:pStyle w:val="RCWSLText"/>
      </w:pPr>
      <w:r>
        <w:tab/>
        <w:t>On page 171, line 25, increase the appropriation by $4,235,000</w:t>
      </w:r>
      <w:r w:rsidR="00417729">
        <w:t xml:space="preserve"> </w:t>
      </w:r>
      <w:r>
        <w:t>adjust the total accordingly.</w:t>
      </w:r>
    </w:p>
    <w:p w:rsidR="001062D6" w:rsidP="001062D6" w:rsidRDefault="001062D6">
      <w:pPr>
        <w:pStyle w:val="RCWSLText"/>
      </w:pPr>
    </w:p>
    <w:p w:rsidR="001062D6" w:rsidP="00417729" w:rsidRDefault="001062D6">
      <w:pPr>
        <w:pStyle w:val="RCWSLText"/>
      </w:pPr>
      <w:r>
        <w:tab/>
        <w:t>On page 172, line 28, increase the appropriation by $762,000</w:t>
      </w:r>
      <w:r w:rsidR="00417729">
        <w:t xml:space="preserve"> and </w:t>
      </w:r>
      <w:r>
        <w:t>adjust the total accordingly.</w:t>
      </w:r>
    </w:p>
    <w:p w:rsidR="001062D6" w:rsidP="001062D6" w:rsidRDefault="001062D6">
      <w:pPr>
        <w:pStyle w:val="RCWSLText"/>
      </w:pPr>
    </w:p>
    <w:p w:rsidR="001062D6" w:rsidP="00417729" w:rsidRDefault="001062D6">
      <w:pPr>
        <w:pStyle w:val="RCWSLText"/>
      </w:pPr>
      <w:r>
        <w:tab/>
        <w:t>On page 173, line 11, increase the appropriation by $705,000</w:t>
      </w:r>
      <w:r w:rsidR="00417729">
        <w:t xml:space="preserve"> and </w:t>
      </w:r>
      <w:r>
        <w:t>adjust the total accordingly.</w:t>
      </w:r>
    </w:p>
    <w:p w:rsidR="001062D6" w:rsidP="001062D6" w:rsidRDefault="001062D6">
      <w:pPr>
        <w:pStyle w:val="RCWSLText"/>
      </w:pPr>
    </w:p>
    <w:p w:rsidR="001062D6" w:rsidP="00417729" w:rsidRDefault="001062D6">
      <w:pPr>
        <w:pStyle w:val="RCWSLText"/>
      </w:pPr>
      <w:r>
        <w:tab/>
        <w:t>On page 173, line 26, increase the appropriation by $332,000</w:t>
      </w:r>
      <w:r w:rsidR="00417729">
        <w:t xml:space="preserve"> and </w:t>
      </w:r>
      <w:r>
        <w:t>adjust the total accordingly.</w:t>
      </w:r>
    </w:p>
    <w:p w:rsidR="001062D6" w:rsidP="001062D6" w:rsidRDefault="001062D6">
      <w:pPr>
        <w:pStyle w:val="RCWSLText"/>
      </w:pPr>
    </w:p>
    <w:p w:rsidR="001062D6" w:rsidP="001062D6" w:rsidRDefault="001062D6">
      <w:pPr>
        <w:pStyle w:val="RCWSLText"/>
      </w:pPr>
      <w:r>
        <w:tab/>
        <w:t>On page 176, line 18, increase the appropriation by $821,000</w:t>
      </w:r>
      <w:r w:rsidR="00417729">
        <w:t xml:space="preserve"> and </w:t>
      </w:r>
      <w:r>
        <w:t>adjust the total accordingly.</w:t>
      </w:r>
    </w:p>
    <w:p w:rsidR="001062D6" w:rsidP="001062D6" w:rsidRDefault="001062D6">
      <w:pPr>
        <w:pStyle w:val="RCWSLText"/>
      </w:pPr>
    </w:p>
    <w:permEnd w:id="1711174979"/>
    <w:p w:rsidR="00ED2EEB" w:rsidP="00210C45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6292591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10C4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210C4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062D6">
                  <w:t>Restores the general fund reduction associated with reducing tuition waivers for institutions of higher education.</w:t>
                </w:r>
              </w:p>
              <w:p w:rsidR="001062D6" w:rsidP="00210C45" w:rsidRDefault="001062D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062D6" w:rsidP="00210C45" w:rsidRDefault="001062D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Fiscal impact:  $29.9 million</w:t>
                </w:r>
              </w:p>
              <w:p w:rsidRPr="007D1589" w:rsidR="001B4E53" w:rsidP="00210C4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62925913"/>
    </w:tbl>
    <w:p w:rsidR="00DF5D0E" w:rsidP="00210C45" w:rsidRDefault="00DF5D0E">
      <w:pPr>
        <w:pStyle w:val="BillEnd"/>
        <w:suppressLineNumbers/>
      </w:pPr>
    </w:p>
    <w:p w:rsidR="00DF5D0E" w:rsidP="00210C4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10C4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45" w:rsidRDefault="00210C45" w:rsidP="00DF5D0E">
      <w:r>
        <w:separator/>
      </w:r>
    </w:p>
  </w:endnote>
  <w:endnote w:type="continuationSeparator" w:id="0">
    <w:p w:rsidR="00210C45" w:rsidRDefault="00210C4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331E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92A24">
      <w:t>5967 AMS .... HOVD 016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C02DE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331E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92A24">
      <w:t>5967 AMS .... HOVD 016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45" w:rsidRDefault="00210C45" w:rsidP="00DF5D0E">
      <w:r>
        <w:separator/>
      </w:r>
    </w:p>
  </w:footnote>
  <w:footnote w:type="continuationSeparator" w:id="0">
    <w:p w:rsidR="00210C45" w:rsidRDefault="00210C4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2D6"/>
    <w:rsid w:val="00106544"/>
    <w:rsid w:val="00146AAF"/>
    <w:rsid w:val="001A775A"/>
    <w:rsid w:val="001B4E53"/>
    <w:rsid w:val="001C1B27"/>
    <w:rsid w:val="001E6675"/>
    <w:rsid w:val="00210C45"/>
    <w:rsid w:val="00217E8A"/>
    <w:rsid w:val="00265296"/>
    <w:rsid w:val="00281CBD"/>
    <w:rsid w:val="00316CD9"/>
    <w:rsid w:val="00326DEE"/>
    <w:rsid w:val="003C02DE"/>
    <w:rsid w:val="003E2FC6"/>
    <w:rsid w:val="00403636"/>
    <w:rsid w:val="00417729"/>
    <w:rsid w:val="00492DDC"/>
    <w:rsid w:val="004C6615"/>
    <w:rsid w:val="00523C5A"/>
    <w:rsid w:val="005E20F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31E8"/>
    <w:rsid w:val="00C61A83"/>
    <w:rsid w:val="00C8108C"/>
    <w:rsid w:val="00D0492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9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vde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97AE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5967</BillDocName>
  <AmendType>AMS</AmendType>
  <SponsorAcronym>KILM</SponsorAcronym>
  <DrafterAcronym>HOVD</DrafterAcronym>
  <DraftNumber>016</DraftNumber>
  <ReferenceNumber>SB 5967</ReferenceNumber>
  <Floor>S AMD TO S AMD (S-5227.3)</Floor>
  <AmendmentNumber> 220</AmendmentNumber>
  <Sponsors>By Senators Kilmer, Harper</Sponsors>
  <FloorAction>NOT ADOPTED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149</Words>
  <Characters>852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5967 AMS KILM HOVD 016</dc:title>
  <dc:creator>Maria Hovde</dc:creator>
  <cp:lastModifiedBy>Maria Hovde</cp:lastModifiedBy>
  <cp:revision>9</cp:revision>
  <cp:lastPrinted>2012-03-02T04:21:00Z</cp:lastPrinted>
  <dcterms:created xsi:type="dcterms:W3CDTF">2012-03-02T04:08:00Z</dcterms:created>
  <dcterms:modified xsi:type="dcterms:W3CDTF">2012-03-02T21:13:00Z</dcterms:modified>
</cp:coreProperties>
</file>