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p w:rsidR="00DF5D0E" w:rsidP="0072541D" w:rsidRDefault="002A67B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50F4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50F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50F4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50F4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50F4">
            <w:t>199</w:t>
          </w:r>
        </w:sdtContent>
      </w:sdt>
    </w:p>
    <w:bookmarkEnd w:id="0"/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67B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50F4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D50F4" w:rsidR="000D50F4">
            <w:t>S AMD</w:t>
          </w:r>
          <w:r w:rsidR="00D76EA9">
            <w:t xml:space="preserve"> to S AMD (S-5227.</w:t>
          </w:r>
          <w:r w:rsidR="0014454F">
            <w:t>3</w:t>
          </w:r>
          <w:r w:rsidR="00D76EA9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36FEB">
            <w:rPr>
              <w:b/>
            </w:rPr>
            <w:t xml:space="preserve"> 234</w:t>
          </w:r>
        </w:sdtContent>
      </w:sdt>
    </w:p>
    <w:p w:rsidR="00DF5D0E" w:rsidP="00605C39" w:rsidRDefault="002A67B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50F4">
            <w:t>By Senators Frockt, McAuliffe, Rolfes, Harper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D50F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1618281280"/>
    <w:p w:rsidR="00DD113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D1135">
        <w:t>On page 156, line 20, strike "</w:t>
      </w:r>
      <w:r w:rsidRPr="00DD1135" w:rsidR="00DD1135">
        <w:rPr>
          <w:u w:val="single"/>
        </w:rPr>
        <w:t>$72,279,000</w:t>
      </w:r>
      <w:r w:rsidR="00DD1135">
        <w:t>", and insert "</w:t>
      </w:r>
      <w:r w:rsidRPr="00DD1135" w:rsidR="00DD1135">
        <w:rPr>
          <w:u w:val="single"/>
        </w:rPr>
        <w:t>$73,279,000</w:t>
      </w:r>
      <w:r w:rsidR="00DD1135">
        <w:t>".</w:t>
      </w:r>
    </w:p>
    <w:p w:rsidR="00DD1135" w:rsidP="00C8108C" w:rsidRDefault="000F6BE9">
      <w:pPr>
        <w:pStyle w:val="Page"/>
      </w:pPr>
      <w:r>
        <w:tab/>
        <w:t>Adjust total appropriation accordingly.</w:t>
      </w:r>
    </w:p>
    <w:p w:rsidR="000F6BE9" w:rsidP="00C8108C" w:rsidRDefault="000F6BE9">
      <w:pPr>
        <w:pStyle w:val="Page"/>
      </w:pPr>
    </w:p>
    <w:p w:rsidR="000D50F4" w:rsidP="00C8108C" w:rsidRDefault="00DD1135">
      <w:pPr>
        <w:pStyle w:val="Page"/>
      </w:pPr>
      <w:r>
        <w:tab/>
      </w:r>
      <w:r w:rsidR="000D50F4">
        <w:t xml:space="preserve">On page </w:t>
      </w:r>
      <w:r w:rsidR="00D76EA9">
        <w:t>161</w:t>
      </w:r>
      <w:r w:rsidR="000D50F4">
        <w:t xml:space="preserve">, line </w:t>
      </w:r>
      <w:r w:rsidR="00D76EA9">
        <w:t>4</w:t>
      </w:r>
      <w:r w:rsidR="000D50F4">
        <w:t xml:space="preserve">, after </w:t>
      </w:r>
      <w:r w:rsidR="00D76EA9">
        <w:t>"year 2012 "</w:t>
      </w:r>
      <w:r w:rsidR="000D50F4">
        <w:t xml:space="preserve">, strike </w:t>
      </w:r>
      <w:r w:rsidR="00D76EA9">
        <w:t>"((</w:t>
      </w:r>
      <w:r w:rsidRPr="00D76EA9" w:rsidR="00D76EA9">
        <w:rPr>
          <w:strike/>
        </w:rPr>
        <w:t>and $1,000,000 of the general fund-state appropriation for fiscal year 2013 are</w:t>
      </w:r>
      <w:r w:rsidR="00D76EA9">
        <w:t xml:space="preserve">)) </w:t>
      </w:r>
      <w:r w:rsidRPr="00D76EA9" w:rsidR="00D76EA9">
        <w:rPr>
          <w:u w:val="single"/>
        </w:rPr>
        <w:t>is</w:t>
      </w:r>
      <w:r w:rsidR="00D76EA9">
        <w:t>"</w:t>
      </w:r>
      <w:r w:rsidR="000D50F4">
        <w:t xml:space="preserve">, and insert </w:t>
      </w:r>
      <w:r w:rsidR="00D76EA9">
        <w:t>"and $1,000,000 of the general fund-state appropriation for fiscal year 2013 are".</w:t>
      </w:r>
    </w:p>
    <w:p w:rsidRPr="00D76EA9" w:rsidR="00D76EA9" w:rsidP="00D76EA9" w:rsidRDefault="00D76EA9">
      <w:pPr>
        <w:pStyle w:val="RCWSLText"/>
      </w:pPr>
    </w:p>
    <w:permEnd w:id="1618281280"/>
    <w:p w:rsidR="00ED2EEB" w:rsidP="000D50F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812697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D50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0D50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76EA9">
                  <w:t>Restores fiscal year 2013 funding for the Beginning Educator Support Team (BEST) mentor program.</w:t>
                </w:r>
              </w:p>
              <w:p w:rsidR="00D76EA9" w:rsidP="000D50F4" w:rsidRDefault="00D76EA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D76EA9" w:rsidP="000D50F4" w:rsidRDefault="00D76EA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 w:rsidRPr="00D76EA9">
                  <w:rPr>
                    <w:u w:val="single"/>
                  </w:rPr>
                  <w:t>FISCAL IMPACT</w:t>
                </w:r>
                <w:r>
                  <w:t>: $1 million. General Fund-State.</w:t>
                </w:r>
              </w:p>
              <w:p w:rsidRPr="007D1589" w:rsidR="001B4E53" w:rsidP="000D50F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81269730"/>
      <w:tr w:rsidR="00D76EA9" w:rsidTr="00C8108C">
        <w:tc>
          <w:tcPr>
            <w:tcW w:w="540" w:type="dxa"/>
            <w:shd w:val="clear" w:color="auto" w:fill="FFFFFF" w:themeFill="background1"/>
          </w:tcPr>
          <w:p w:rsidR="00D76EA9" w:rsidP="000D50F4" w:rsidRDefault="00D76EA9">
            <w:pPr>
              <w:pStyle w:val="Effect"/>
              <w:suppressLineNumbers/>
              <w:shd w:val="clear" w:color="auto" w:fill="auto"/>
              <w:ind w:left="0" w:firstLine="0"/>
            </w:pPr>
          </w:p>
        </w:tc>
        <w:tc>
          <w:tcPr>
            <w:tcW w:w="9874" w:type="dxa"/>
            <w:shd w:val="clear" w:color="auto" w:fill="FFFFFF" w:themeFill="background1"/>
          </w:tcPr>
          <w:p w:rsidRPr="0096303F" w:rsidR="00D76EA9" w:rsidP="000D50F4" w:rsidRDefault="00D76EA9">
            <w:pPr>
              <w:pStyle w:val="Effect"/>
              <w:suppressLineNumbers/>
              <w:shd w:val="clear" w:color="auto" w:fill="auto"/>
              <w:ind w:left="0" w:firstLine="0"/>
            </w:pPr>
          </w:p>
        </w:tc>
      </w:tr>
    </w:tbl>
    <w:p w:rsidR="00DF5D0E" w:rsidP="000D50F4" w:rsidRDefault="00DF5D0E">
      <w:pPr>
        <w:pStyle w:val="BillEnd"/>
        <w:suppressLineNumbers/>
      </w:pPr>
    </w:p>
    <w:p w:rsidR="00DF5D0E" w:rsidP="000D50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50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F4" w:rsidRDefault="000D50F4" w:rsidP="00DF5D0E">
      <w:r>
        <w:separator/>
      </w:r>
    </w:p>
  </w:endnote>
  <w:endnote w:type="continuationSeparator" w:id="0">
    <w:p w:rsidR="000D50F4" w:rsidRDefault="000D50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44B8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 xml:space="preserve">5967 </w:t>
    </w:r>
    <w:proofErr w:type="gramStart"/>
    <w:r>
      <w:t>AMS ....</w:t>
    </w:r>
    <w:proofErr w:type="gramEnd"/>
    <w:r>
      <w:t xml:space="preserve"> GREL 199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D50F4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44B8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 xml:space="preserve">5967 </w:t>
    </w:r>
    <w:proofErr w:type="gramStart"/>
    <w:r>
      <w:t>AMS ....</w:t>
    </w:r>
    <w:proofErr w:type="gramEnd"/>
    <w:r>
      <w:t xml:space="preserve"> GREL 199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A67B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F4" w:rsidRDefault="000D50F4" w:rsidP="00DF5D0E">
      <w:r>
        <w:separator/>
      </w:r>
    </w:p>
  </w:footnote>
  <w:footnote w:type="continuationSeparator" w:id="0">
    <w:p w:rsidR="000D50F4" w:rsidRDefault="000D50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D50F4"/>
    <w:rsid w:val="000E603A"/>
    <w:rsid w:val="000F6BE9"/>
    <w:rsid w:val="00102468"/>
    <w:rsid w:val="00106544"/>
    <w:rsid w:val="0014454F"/>
    <w:rsid w:val="00144B8B"/>
    <w:rsid w:val="00146AAF"/>
    <w:rsid w:val="001A775A"/>
    <w:rsid w:val="001B4E53"/>
    <w:rsid w:val="001C1B27"/>
    <w:rsid w:val="001E6675"/>
    <w:rsid w:val="00217E8A"/>
    <w:rsid w:val="002342D8"/>
    <w:rsid w:val="00265296"/>
    <w:rsid w:val="00281CBD"/>
    <w:rsid w:val="002A67B8"/>
    <w:rsid w:val="002D62F8"/>
    <w:rsid w:val="00316CD9"/>
    <w:rsid w:val="003E2FC6"/>
    <w:rsid w:val="00492DDC"/>
    <w:rsid w:val="004C6615"/>
    <w:rsid w:val="00523C5A"/>
    <w:rsid w:val="00536FE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6EA9"/>
    <w:rsid w:val="00DA47F3"/>
    <w:rsid w:val="00DC2C13"/>
    <w:rsid w:val="00DD1135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f_el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C12B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FROC</SponsorAcronym>
  <DrafterAcronym>GREL</DrafterAcronym>
  <DraftNumber>199</DraftNumber>
  <ReferenceNumber>SB 5967</ReferenceNumber>
  <Floor>S AMD to S AMD (S-5227.3)</Floor>
  <AmendmentNumber> 234</AmendmentNumber>
  <Sponsors>By Senators Frockt, McAuliffe, Rolfes, Harper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154</Words>
  <Characters>520</Characters>
  <Application>Microsoft Office Word</Application>
  <DocSecurity>0</DocSecurity>
  <Lines>130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5967 AMS .... GREL 199</vt:lpstr>
    </vt:vector>
  </TitlesOfParts>
  <Company>Washington State Legislature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FROC GREL 199</dc:title>
  <dc:creator>Elise Greef</dc:creator>
  <cp:lastModifiedBy>Elise Greef</cp:lastModifiedBy>
  <cp:revision>2</cp:revision>
  <cp:lastPrinted>2012-03-02T16:50:00Z</cp:lastPrinted>
  <dcterms:created xsi:type="dcterms:W3CDTF">2012-03-02T21:49:00Z</dcterms:created>
  <dcterms:modified xsi:type="dcterms:W3CDTF">2012-03-02T21:49:00Z</dcterms:modified>
</cp:coreProperties>
</file>