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197DB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B28EF">
            <w:t>5967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B28EF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B28EF">
            <w:t>CONW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B28EF">
            <w:t>SUND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B28EF">
            <w:t>008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97DB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B28EF">
            <w:rPr>
              <w:b/>
              <w:u w:val="single"/>
            </w:rPr>
            <w:t>SB 5967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B28EF" w:rsidR="003B28EF">
            <w:t>S AMD TO S AMD S5227.3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256A82">
            <w:rPr>
              <w:b/>
            </w:rPr>
            <w:t xml:space="preserve"> 248</w:t>
          </w:r>
        </w:sdtContent>
      </w:sdt>
    </w:p>
    <w:p w:rsidR="00DF5D0E" w:rsidP="00605C39" w:rsidRDefault="00197DB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B28EF">
            <w:t>By Senators Conway, Keiser, Harper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3B28EF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03/02/2012</w:t>
          </w:r>
        </w:p>
      </w:sdtContent>
    </w:sdt>
    <w:permStart w:edGrp="everyone" w:id="197206044"/>
    <w:p w:rsidR="00197DB5" w:rsidP="00197DB5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197DB5">
        <w:t xml:space="preserve">On page 185, after line 3, strike everything through line 2 on page 186. </w:t>
      </w:r>
    </w:p>
    <w:p w:rsidR="00197DB5" w:rsidP="00197DB5" w:rsidRDefault="00197DB5">
      <w:pPr>
        <w:pStyle w:val="Page"/>
      </w:pPr>
    </w:p>
    <w:p w:rsidRPr="003B28EF" w:rsidR="003B28EF" w:rsidP="00197DB5" w:rsidRDefault="00197DB5">
      <w:pPr>
        <w:pStyle w:val="Page"/>
      </w:pPr>
      <w:r>
        <w:tab/>
        <w:t>Renumber the remaining sections consecutively and correct any internal references accordingly.</w:t>
      </w:r>
    </w:p>
    <w:permEnd w:id="197206044"/>
    <w:p w:rsidR="00ED2EEB" w:rsidP="003B28E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6360006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B28E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B28E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97DB5">
                  <w:t>Removes a section that adopted lower member, employee, and state contribution rates for the Law Enforcement Officers' and Fire Fighters' Retirement System Plan 2 (LEOFF 2) and reduced General Fund-State appropriations for state contributions to LEOFF 2 by $17 million to match the revised rates.</w:t>
                </w:r>
              </w:p>
              <w:p w:rsidRPr="007D1589" w:rsidR="001B4E53" w:rsidP="003B28E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  <w:bookmarkStart w:name="_GoBack" w:id="1"/>
            <w:bookmarkEnd w:id="1"/>
          </w:tr>
        </w:sdtContent>
      </w:sdt>
      <w:permEnd w:id="1163600065"/>
    </w:tbl>
    <w:p w:rsidR="00DF5D0E" w:rsidP="003B28EF" w:rsidRDefault="00DF5D0E">
      <w:pPr>
        <w:pStyle w:val="BillEnd"/>
        <w:suppressLineNumbers/>
      </w:pPr>
    </w:p>
    <w:p w:rsidR="00DF5D0E" w:rsidP="003B28E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B28E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EF" w:rsidRDefault="003B28EF" w:rsidP="00DF5D0E">
      <w:r>
        <w:separator/>
      </w:r>
    </w:p>
  </w:endnote>
  <w:endnote w:type="continuationSeparator" w:id="0">
    <w:p w:rsidR="003B28EF" w:rsidRDefault="003B28E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197DB5">
        <w:t>5967 AMS .... SUND 008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B28E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197DB5">
        <w:t>5967 AMS .... SUND 008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97DB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EF" w:rsidRDefault="003B28EF" w:rsidP="00DF5D0E">
      <w:r>
        <w:separator/>
      </w:r>
    </w:p>
  </w:footnote>
  <w:footnote w:type="continuationSeparator" w:id="0">
    <w:p w:rsidR="003B28EF" w:rsidRDefault="003B28E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97DB5"/>
    <w:rsid w:val="001A775A"/>
    <w:rsid w:val="001B4E53"/>
    <w:rsid w:val="001C1B27"/>
    <w:rsid w:val="001E6675"/>
    <w:rsid w:val="00217E8A"/>
    <w:rsid w:val="00256A82"/>
    <w:rsid w:val="00265296"/>
    <w:rsid w:val="00281CBD"/>
    <w:rsid w:val="00316CD9"/>
    <w:rsid w:val="003B28EF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d_e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06F82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5967</BillDocName>
  <AmendType>AMS</AmendType>
  <SponsorAcronym>CONW</SponsorAcronym>
  <DrafterAcronym>SUND</DrafterAcronym>
  <DraftNumber>008</DraftNumber>
  <ReferenceNumber>SB 5967</ReferenceNumber>
  <Floor>S AMD TO S AMD S5227.3</Floor>
  <AmendmentNumber> 248</AmendmentNumber>
  <Sponsors>By Senators Conway, Keiser, Harper</Sponsors>
  <FloorAction>NOT ADOPTED 03/02/2012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147</Words>
  <Characters>493</Characters>
  <Application>Microsoft Office Word</Application>
  <DocSecurity>8</DocSecurity>
  <Lines>98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5967 AMS CONW SUND 008</dc:title>
  <dc:creator>Erik Sund</dc:creator>
  <cp:lastModifiedBy>Erik Sund</cp:lastModifiedBy>
  <cp:revision>2</cp:revision>
  <cp:lastPrinted>2012-03-03T01:57:00Z</cp:lastPrinted>
  <dcterms:created xsi:type="dcterms:W3CDTF">2012-03-03T01:54:00Z</dcterms:created>
  <dcterms:modified xsi:type="dcterms:W3CDTF">2012-03-03T01:57:00Z</dcterms:modified>
</cp:coreProperties>
</file>