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4D46A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25C15">
            <w:t>5967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25C1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25C15">
            <w:t>BROW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25C15">
            <w:t>GREJ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25C15">
            <w:t>008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D46A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25C15">
            <w:rPr>
              <w:b/>
              <w:u w:val="single"/>
            </w:rPr>
            <w:t>SB 5967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6728F">
            <w:t xml:space="preserve">S AMD TO </w:t>
          </w:r>
          <w:proofErr w:type="gramStart"/>
          <w:r w:rsidR="0096728F">
            <w:t>S  AMD</w:t>
          </w:r>
          <w:proofErr w:type="gramEnd"/>
          <w:r w:rsidR="0096728F">
            <w:t xml:space="preserve">  (S-5227.3</w:t>
          </w:r>
          <w:r w:rsidRPr="00125C15" w:rsidR="00125C15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451247">
            <w:rPr>
              <w:b/>
            </w:rPr>
            <w:t xml:space="preserve"> 224</w:t>
          </w:r>
        </w:sdtContent>
      </w:sdt>
    </w:p>
    <w:p w:rsidR="00DF5D0E" w:rsidP="00605C39" w:rsidRDefault="004D46A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25C15">
            <w:t>By Senators Brown, Murray, Kilmer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25C1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03/02/2012</w:t>
          </w:r>
        </w:p>
      </w:sdtContent>
    </w:sdt>
    <w:permStart w:edGrp="everyone" w:id="672285524"/>
    <w:p w:rsidR="00865020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125C15">
        <w:t xml:space="preserve">On page </w:t>
      </w:r>
      <w:r w:rsidR="00865020">
        <w:t>66</w:t>
      </w:r>
      <w:r w:rsidR="00125C15">
        <w:t xml:space="preserve">, line </w:t>
      </w:r>
      <w:proofErr w:type="gramStart"/>
      <w:r w:rsidR="0096728F">
        <w:t>8</w:t>
      </w:r>
      <w:r w:rsidR="00125C15">
        <w:t>,</w:t>
      </w:r>
      <w:proofErr w:type="gramEnd"/>
      <w:r w:rsidR="00125C15">
        <w:t xml:space="preserve"> </w:t>
      </w:r>
      <w:r w:rsidR="00865020">
        <w:t>increase the General Fund--State Appropriation for fiscal year 2013 by $13,884,000</w:t>
      </w:r>
    </w:p>
    <w:p w:rsidR="00865020" w:rsidP="00C8108C" w:rsidRDefault="00865020">
      <w:pPr>
        <w:pStyle w:val="Page"/>
      </w:pPr>
    </w:p>
    <w:p w:rsidR="00125C15" w:rsidP="00C8108C" w:rsidRDefault="00865020">
      <w:pPr>
        <w:pStyle w:val="Page"/>
      </w:pPr>
      <w:r>
        <w:tab/>
        <w:t>On page 69, starting on line 14 strike all material down through and including line 18, and insert the following:</w:t>
      </w:r>
    </w:p>
    <w:p w:rsidRPr="00865020" w:rsidR="00865020" w:rsidP="00865020" w:rsidRDefault="00865020">
      <w:pPr>
        <w:autoSpaceDE w:val="0"/>
        <w:autoSpaceDN w:val="0"/>
        <w:adjustRightInd w:val="0"/>
      </w:pPr>
      <w:r>
        <w:t>"(8) To ensure expenditures remain within available funds appropriated in this section, t</w:t>
      </w:r>
      <w:bookmarkStart w:name="_GoBack" w:id="1"/>
      <w:bookmarkEnd w:id="1"/>
      <w:r>
        <w:t>he legislature establishes the benefit under the state food assistance program, pursuant to RCW 74.08A.120, to be fifty percent of the federal supplemental nutrition assistance program benefit amount."</w:t>
      </w:r>
    </w:p>
    <w:permEnd w:id="672285524"/>
    <w:p w:rsidR="00ED2EEB" w:rsidP="00125C15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0129303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25C1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125C1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65020">
                  <w:t>Restores state food assistance program to the level currently in law, which is 50 percent of the federal supplemental nutrition assistance program benefit.</w:t>
                </w:r>
              </w:p>
              <w:p w:rsidR="00865020" w:rsidP="00125C15" w:rsidRDefault="00865020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865020" w:rsidP="00125C15" w:rsidRDefault="0086502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Fiscal Impact: $13.884 million in GF-S</w:t>
                </w:r>
              </w:p>
              <w:p w:rsidRPr="007D1589" w:rsidR="001B4E53" w:rsidP="00125C1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01293037"/>
    </w:tbl>
    <w:p w:rsidR="00DF5D0E" w:rsidP="00125C15" w:rsidRDefault="00DF5D0E">
      <w:pPr>
        <w:pStyle w:val="BillEnd"/>
        <w:suppressLineNumbers/>
      </w:pPr>
    </w:p>
    <w:p w:rsidR="00DF5D0E" w:rsidP="00125C1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25C1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15" w:rsidRDefault="00125C15" w:rsidP="00DF5D0E">
      <w:r>
        <w:separator/>
      </w:r>
    </w:p>
  </w:endnote>
  <w:endnote w:type="continuationSeparator" w:id="0">
    <w:p w:rsidR="00125C15" w:rsidRDefault="00125C1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D46A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 xml:space="preserve">5967 </w:t>
    </w:r>
    <w:proofErr w:type="gramStart"/>
    <w:r>
      <w:t>AMS ....</w:t>
    </w:r>
    <w:proofErr w:type="gramEnd"/>
    <w:r>
      <w:t xml:space="preserve"> GREJ 008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25C15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D46A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 xml:space="preserve">5967 </w:t>
    </w:r>
    <w:proofErr w:type="gramStart"/>
    <w:r>
      <w:t>AMS ....</w:t>
    </w:r>
    <w:proofErr w:type="gramEnd"/>
    <w:r>
      <w:t xml:space="preserve"> GREJ 008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15" w:rsidRDefault="00125C15" w:rsidP="00DF5D0E">
      <w:r>
        <w:separator/>
      </w:r>
    </w:p>
  </w:footnote>
  <w:footnote w:type="continuationSeparator" w:id="0">
    <w:p w:rsidR="00125C15" w:rsidRDefault="00125C1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25C15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51247"/>
    <w:rsid w:val="00492DDC"/>
    <w:rsid w:val="004C6615"/>
    <w:rsid w:val="004D46A4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5020"/>
    <w:rsid w:val="008C7E6E"/>
    <w:rsid w:val="00931B84"/>
    <w:rsid w:val="0096303F"/>
    <w:rsid w:val="0096728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779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B66B2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5967</BillDocName>
  <AmendType>AMS</AmendType>
  <SponsorAcronym>BROW</SponsorAcronym>
  <DrafterAcronym>GREJ</DrafterAcronym>
  <DraftNumber>008</DraftNumber>
  <ReferenceNumber>SB 5967</ReferenceNumber>
  <Floor>S AMD TO S  AMD  (S-5227.3)</Floor>
  <AmendmentNumber> 224</AmendmentNumber>
  <Sponsors>By Senators Brown, Murray, Kilmer</Sponsors>
  <FloorAction>NOT ADOPTED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288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5967 AMS .... GREJ 008</vt:lpstr>
    </vt:vector>
  </TitlesOfParts>
  <Company>Washington State Legislature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5967 AMS BROW GREJ 008</dc:title>
  <dc:creator>Jenny Greenlee</dc:creator>
  <cp:lastModifiedBy>Jenny Greenlee</cp:lastModifiedBy>
  <cp:revision>5</cp:revision>
  <cp:lastPrinted>2012-03-02T21:30:00Z</cp:lastPrinted>
  <dcterms:created xsi:type="dcterms:W3CDTF">2012-03-01T22:50:00Z</dcterms:created>
  <dcterms:modified xsi:type="dcterms:W3CDTF">2012-03-02T21:38:00Z</dcterms:modified>
</cp:coreProperties>
</file>