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73516" w:rsidP="0072541D">
          <w:pPr>
            <w:pStyle w:val="AmendDocName"/>
          </w:pPr>
          <w:customXml w:element="BillDocName">
            <w:r>
              <w:t xml:space="preserve">5251-S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070</w:t>
            </w:r>
          </w:customXml>
        </w:p>
      </w:customXml>
      <w:customXml w:element="Heading">
        <w:p w:rsidR="00DF5D0E" w:rsidRDefault="00073516">
          <w:customXml w:element="ReferenceNumber">
            <w:r w:rsidR="003E2F86">
              <w:rPr>
                <w:b/>
                <w:u w:val="single"/>
              </w:rPr>
              <w:t>SSB 5251</w:t>
            </w:r>
            <w:r w:rsidR="00DE256E">
              <w:t xml:space="preserve"> - </w:t>
            </w:r>
          </w:customXml>
          <w:customXml w:element="Floor">
            <w:r w:rsidR="003E2F86">
              <w:t>S AMD</w:t>
            </w:r>
          </w:customXml>
          <w:customXml w:element="AmendNumber">
            <w:r>
              <w:rPr>
                <w:b/>
              </w:rPr>
              <w:t xml:space="preserve"> 113</w:t>
            </w:r>
          </w:customXml>
        </w:p>
        <w:p w:rsidR="00DF5D0E" w:rsidRDefault="00073516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07351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3E2F86" w:rsidRDefault="00073516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E2F86">
            <w:t xml:space="preserve">On page </w:t>
          </w:r>
          <w:r w:rsidR="000041DB">
            <w:t>2</w:t>
          </w:r>
          <w:r w:rsidR="003E2F86">
            <w:t xml:space="preserve">, line </w:t>
          </w:r>
          <w:r w:rsidR="000041DB">
            <w:t>28</w:t>
          </w:r>
          <w:r w:rsidR="003E2F86">
            <w:t xml:space="preserve">, after </w:t>
          </w:r>
          <w:r w:rsidR="000041DB">
            <w:t>"of"</w:t>
          </w:r>
          <w:r w:rsidR="003E2F86">
            <w:t xml:space="preserve"> strike </w:t>
          </w:r>
          <w:r w:rsidR="000041DB">
            <w:t>"transportation"</w:t>
          </w:r>
          <w:r w:rsidR="003E2F86">
            <w:t xml:space="preserve"> and insert </w:t>
          </w:r>
          <w:r w:rsidR="000041DB">
            <w:t>"licensing"</w:t>
          </w:r>
        </w:p>
        <w:p w:rsidR="00DF5D0E" w:rsidRPr="00C8108C" w:rsidRDefault="00073516" w:rsidP="003E2F8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E2F8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E2F8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E2F8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0041DB">
                  <w:t xml:space="preserve">Requires that the Department of Licensing, as opposed to the Department of Transportation, </w:t>
                </w:r>
                <w:r w:rsidR="004E28A0">
                  <w:t xml:space="preserve">to </w:t>
                </w:r>
                <w:r w:rsidR="000041DB">
                  <w:t xml:space="preserve">notify affected parties, the Legislature, the Code Reviser and other appropriate parties if a vehicles miles traveled tax or fee is imposed and as a result the electric car fee expires.  </w:t>
                </w:r>
              </w:p>
              <w:p w:rsidR="001B4E53" w:rsidRPr="007D1589" w:rsidRDefault="001B4E53" w:rsidP="003E2F8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073516" w:rsidP="003E2F8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E2F8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73516" w:rsidP="003E2F8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86" w:rsidRDefault="003E2F86" w:rsidP="00DF5D0E">
      <w:r>
        <w:separator/>
      </w:r>
    </w:p>
  </w:endnote>
  <w:endnote w:type="continuationSeparator" w:id="0">
    <w:p w:rsidR="003E2F86" w:rsidRDefault="003E2F8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73516">
    <w:pPr>
      <w:pStyle w:val="AmendDraftFooter"/>
    </w:pPr>
    <w:fldSimple w:instr=" TITLE   \* MERGEFORMAT ">
      <w:r w:rsidR="003E2F86">
        <w:t>5251-S AMS HAUG CECI 070</w:t>
      </w:r>
    </w:fldSimple>
    <w:r w:rsidR="001B4E53">
      <w:tab/>
    </w:r>
    <w:fldSimple w:instr=" PAGE  \* Arabic  \* MERGEFORMAT ">
      <w:r w:rsidR="003E2F8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73516">
    <w:pPr>
      <w:pStyle w:val="AmendDraftFooter"/>
    </w:pPr>
    <w:fldSimple w:instr=" TITLE   \* MERGEFORMAT ">
      <w:r w:rsidR="003E2F86">
        <w:t>5251-S AMS HAUG CECI 070</w:t>
      </w:r>
    </w:fldSimple>
    <w:r w:rsidR="001B4E53">
      <w:tab/>
    </w:r>
    <w:fldSimple w:instr=" PAGE  \* Arabic  \* MERGEFORMAT ">
      <w:r w:rsidR="004E28A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86" w:rsidRDefault="003E2F86" w:rsidP="00DF5D0E">
      <w:r>
        <w:separator/>
      </w:r>
    </w:p>
  </w:footnote>
  <w:footnote w:type="continuationSeparator" w:id="0">
    <w:p w:rsidR="003E2F86" w:rsidRDefault="003E2F8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7351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7351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041DB"/>
    <w:rsid w:val="00060D21"/>
    <w:rsid w:val="00073516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86"/>
    <w:rsid w:val="003E2FC6"/>
    <w:rsid w:val="00492DDC"/>
    <w:rsid w:val="004C6615"/>
    <w:rsid w:val="004E28A0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B707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78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5251-S AMS HAUG CECI 070</dc:title>
  <dc:subject/>
  <dc:creator>Amanda Cecil</dc:creator>
  <cp:keywords/>
  <dc:description/>
  <cp:lastModifiedBy>Amanda Cecil</cp:lastModifiedBy>
  <cp:revision>3</cp:revision>
  <dcterms:created xsi:type="dcterms:W3CDTF">2011-03-03T01:09:00Z</dcterms:created>
  <dcterms:modified xsi:type="dcterms:W3CDTF">2011-03-03T16:35:00Z</dcterms:modified>
</cp:coreProperties>
</file>