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FC4AD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549D6">
            <w:t>6462-S.E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549D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549D6">
            <w:t>KAGI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549D6">
            <w:t>MERE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549D6">
            <w:t>326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  <w:bookmarkStart w:name="_GoBack" w:id="0"/>
      <w:bookmarkEnd w:id="0"/>
    </w:p>
    <w:p w:rsidR="00DF5D0E" w:rsidRDefault="00FC4AD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549D6">
            <w:rPr>
              <w:b/>
              <w:u w:val="single"/>
            </w:rPr>
            <w:t>ESSB 6462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549D6">
            <w:t xml:space="preserve">H AMD </w:t>
          </w:r>
          <w:r w:rsidR="00E36AC4">
            <w:t xml:space="preserve">TO </w:t>
          </w:r>
          <w:r w:rsidR="00344257">
            <w:t>H COMM AMD (</w:t>
          </w:r>
          <w:r w:rsidR="007549D6">
            <w:t>H</w:t>
          </w:r>
          <w:r w:rsidR="00A53FA7">
            <w:t>-</w:t>
          </w:r>
          <w:r w:rsidR="007549D6">
            <w:t>4441.1</w:t>
          </w:r>
          <w:r w:rsidR="00344257">
            <w:t>/12</w:t>
          </w:r>
          <w:r w:rsidR="007549D6">
            <w:t>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4A66B0">
            <w:rPr>
              <w:b/>
            </w:rPr>
            <w:t xml:space="preserve"> 1191</w:t>
          </w:r>
        </w:sdtContent>
      </w:sdt>
    </w:p>
    <w:p w:rsidR="00DF5D0E" w:rsidP="00605C39" w:rsidRDefault="00FC4AD4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549D6">
            <w:t>By Representative Kagi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7549D6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374172906"/>
    <w:p w:rsidRPr="00344257" w:rsidR="007549D6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7549D6">
        <w:t xml:space="preserve">On page </w:t>
      </w:r>
      <w:r w:rsidR="00344257">
        <w:t>3, line 9 of the striking amendment, after "resources." insert "</w:t>
      </w:r>
      <w:r w:rsidR="00344257">
        <w:rPr>
          <w:u w:val="single"/>
        </w:rPr>
        <w:t xml:space="preserve">To the extent that this subsection conflicts with federal maintenance of effort requirements this provision does not apply to </w:t>
      </w:r>
      <w:proofErr w:type="spellStart"/>
      <w:r w:rsidR="00344257">
        <w:rPr>
          <w:u w:val="single"/>
        </w:rPr>
        <w:t>medicaid</w:t>
      </w:r>
      <w:proofErr w:type="spellEnd"/>
      <w:r w:rsidR="00344257">
        <w:rPr>
          <w:u w:val="single"/>
        </w:rPr>
        <w:t xml:space="preserve"> benefits.</w:t>
      </w:r>
      <w:r w:rsidR="00344257">
        <w:t>"</w:t>
      </w:r>
    </w:p>
    <w:p w:rsidRPr="007549D6" w:rsidR="00DF5D0E" w:rsidP="007549D6" w:rsidRDefault="00DF5D0E">
      <w:pPr>
        <w:suppressLineNumbers/>
        <w:rPr>
          <w:spacing w:val="-3"/>
        </w:rPr>
      </w:pPr>
    </w:p>
    <w:permEnd w:id="374172906"/>
    <w:p w:rsidR="00ED2EEB" w:rsidP="007549D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9902013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549D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549D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344257">
                  <w:t>Adds language to the definition of "resources" that makes the subsection inapplicable to Medicaid benefits if it conflicts with federal maintenance of effort requirements.</w:t>
                </w:r>
                <w:r w:rsidRPr="0096303F" w:rsidR="001C1B27">
                  <w:t> </w:t>
                </w:r>
              </w:p>
              <w:p w:rsidRPr="007D1589" w:rsidR="001B4E53" w:rsidP="007549D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99020131"/>
    </w:tbl>
    <w:p w:rsidR="00DF5D0E" w:rsidP="007549D6" w:rsidRDefault="00DF5D0E">
      <w:pPr>
        <w:pStyle w:val="BillEnd"/>
        <w:suppressLineNumbers/>
      </w:pPr>
    </w:p>
    <w:p w:rsidR="00DF5D0E" w:rsidP="007549D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549D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257" w:rsidRDefault="00344257" w:rsidP="00DF5D0E">
      <w:r>
        <w:separator/>
      </w:r>
    </w:p>
  </w:endnote>
  <w:endnote w:type="continuationSeparator" w:id="0">
    <w:p w:rsidR="00344257" w:rsidRDefault="0034425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97C" w:rsidRDefault="00FC59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257" w:rsidRDefault="00A53FA7">
    <w:pPr>
      <w:pStyle w:val="AmendDraftFooter"/>
    </w:pPr>
    <w:fldSimple w:instr=" TITLE   \* MERGEFORMAT ">
      <w:r w:rsidR="00FC4AD4">
        <w:t>6462-S.E AMH KAGI MERE 326</w:t>
      </w:r>
    </w:fldSimple>
    <w:r w:rsidR="00344257">
      <w:tab/>
    </w:r>
    <w:r w:rsidR="00344257">
      <w:fldChar w:fldCharType="begin"/>
    </w:r>
    <w:r w:rsidR="00344257">
      <w:instrText xml:space="preserve"> PAGE  \* Arabic  \* MERGEFORMAT </w:instrText>
    </w:r>
    <w:r w:rsidR="00344257">
      <w:fldChar w:fldCharType="separate"/>
    </w:r>
    <w:r w:rsidR="00344257">
      <w:rPr>
        <w:noProof/>
      </w:rPr>
      <w:t>2</w:t>
    </w:r>
    <w:r w:rsidR="0034425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257" w:rsidRDefault="00A53FA7">
    <w:pPr>
      <w:pStyle w:val="AmendDraftFooter"/>
    </w:pPr>
    <w:fldSimple w:instr=" TITLE   \* MERGEFORMAT ">
      <w:r w:rsidR="00FC4AD4">
        <w:t>6462-S.E AMH KAGI MERE 326</w:t>
      </w:r>
    </w:fldSimple>
    <w:r w:rsidR="00344257">
      <w:tab/>
    </w:r>
    <w:r w:rsidR="00344257">
      <w:fldChar w:fldCharType="begin"/>
    </w:r>
    <w:r w:rsidR="00344257">
      <w:instrText xml:space="preserve"> PAGE  \* Arabic  \* MERGEFORMAT </w:instrText>
    </w:r>
    <w:r w:rsidR="00344257">
      <w:fldChar w:fldCharType="separate"/>
    </w:r>
    <w:r w:rsidR="00FC4AD4">
      <w:rPr>
        <w:noProof/>
      </w:rPr>
      <w:t>1</w:t>
    </w:r>
    <w:r w:rsidR="0034425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257" w:rsidRDefault="00344257" w:rsidP="00DF5D0E">
      <w:r>
        <w:separator/>
      </w:r>
    </w:p>
  </w:footnote>
  <w:footnote w:type="continuationSeparator" w:id="0">
    <w:p w:rsidR="00344257" w:rsidRDefault="0034425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97C" w:rsidRDefault="00FC59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257" w:rsidRDefault="00344257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344257" w:rsidRDefault="00344257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257" w:rsidRDefault="00344257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4257" w:rsidRDefault="00344257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344257" w:rsidRDefault="00344257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344257" w:rsidRDefault="00344257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344257" w:rsidRDefault="00344257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344257" w:rsidRDefault="00344257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344257" w:rsidRDefault="00344257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344257" w:rsidRDefault="00344257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344257" w:rsidRDefault="00344257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344257" w:rsidRDefault="00344257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344257" w:rsidRDefault="00344257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B6C89"/>
    <w:rsid w:val="001C1B27"/>
    <w:rsid w:val="001E6675"/>
    <w:rsid w:val="00217E8A"/>
    <w:rsid w:val="00242FEB"/>
    <w:rsid w:val="00265296"/>
    <w:rsid w:val="00281CBD"/>
    <w:rsid w:val="00316CD9"/>
    <w:rsid w:val="00344257"/>
    <w:rsid w:val="003E2FC6"/>
    <w:rsid w:val="00492DDC"/>
    <w:rsid w:val="004A66B0"/>
    <w:rsid w:val="004C6615"/>
    <w:rsid w:val="00510409"/>
    <w:rsid w:val="00523C5A"/>
    <w:rsid w:val="005E69C3"/>
    <w:rsid w:val="00605C39"/>
    <w:rsid w:val="006841E6"/>
    <w:rsid w:val="006F7027"/>
    <w:rsid w:val="007049E4"/>
    <w:rsid w:val="0072335D"/>
    <w:rsid w:val="0072541D"/>
    <w:rsid w:val="007549D6"/>
    <w:rsid w:val="00757317"/>
    <w:rsid w:val="007769AF"/>
    <w:rsid w:val="007C5F07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53FA7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B2A2A"/>
    <w:rsid w:val="00D40447"/>
    <w:rsid w:val="00D659AC"/>
    <w:rsid w:val="00DA47F3"/>
    <w:rsid w:val="00DC2C13"/>
    <w:rsid w:val="00DE256E"/>
    <w:rsid w:val="00DF5D0E"/>
    <w:rsid w:val="00E1471A"/>
    <w:rsid w:val="00E267B1"/>
    <w:rsid w:val="00E36AC4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C4AD4"/>
    <w:rsid w:val="00FC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lle_l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F39A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6462-S.E</BillDocName>
  <AmendType>AMH</AmendType>
  <SponsorAcronym>KAGI</SponsorAcronym>
  <DrafterAcronym>MERE</DrafterAcronym>
  <DraftNumber>326</DraftNumber>
  <ReferenceNumber>ESSB 6462</ReferenceNumber>
  <Floor>H AMD TO H COMM AMD (H-4441.1/12)</Floor>
  <AmendmentNumber> 1191</AmendmentNumber>
  <Sponsors>By Representative Kagi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16</TotalTime>
  <Pages>1</Pages>
  <Words>91</Words>
  <Characters>494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6462-S.E AMH KAGI MERE 326</vt:lpstr>
    </vt:vector>
  </TitlesOfParts>
  <Company>Washington State Legislature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6462-S.E AMH KAGI MERE 326</dc:title>
  <dc:creator>Linda Merelle</dc:creator>
  <cp:lastModifiedBy>Linda Merelle</cp:lastModifiedBy>
  <cp:revision>10</cp:revision>
  <cp:lastPrinted>2012-02-23T16:51:00Z</cp:lastPrinted>
  <dcterms:created xsi:type="dcterms:W3CDTF">2012-02-23T00:17:00Z</dcterms:created>
  <dcterms:modified xsi:type="dcterms:W3CDTF">2012-02-23T16:51:00Z</dcterms:modified>
</cp:coreProperties>
</file>