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871B6" w:rsidP="0072541D">
          <w:pPr>
            <w:pStyle w:val="AmendDocName"/>
          </w:pPr>
          <w:customXml w:element="BillDocName">
            <w:r>
              <w:t xml:space="preserve">5485-S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ZEIG</w:t>
            </w:r>
          </w:customXml>
          <w:customXml w:element="DrafterAcronym">
            <w:r>
              <w:t xml:space="preserve"> MASS</w:t>
            </w:r>
          </w:customXml>
          <w:customXml w:element="DraftNumber">
            <w:r>
              <w:t xml:space="preserve"> 135</w:t>
            </w:r>
          </w:customXml>
        </w:p>
      </w:customXml>
      <w:customXml w:element="Heading">
        <w:p w:rsidR="00DF5D0E" w:rsidRDefault="002871B6">
          <w:customXml w:element="ReferenceNumber">
            <w:r w:rsidR="00464CD6">
              <w:rPr>
                <w:b/>
                <w:u w:val="single"/>
              </w:rPr>
              <w:t>SSB 5485</w:t>
            </w:r>
            <w:r w:rsidR="00DE256E">
              <w:t xml:space="preserve"> - </w:t>
            </w:r>
          </w:customXml>
          <w:customXml w:element="Floor">
            <w:r w:rsidR="007404D9">
              <w:t>H AMD TO CB</w:t>
            </w:r>
            <w:r w:rsidR="00464CD6">
              <w:t xml:space="preserve"> COM</w:t>
            </w:r>
            <w:r w:rsidR="007404D9">
              <w:t>M AMD (H2434.2</w:t>
            </w:r>
            <w:r w:rsidR="00464CD6">
              <w:t>)</w:t>
            </w:r>
          </w:customXml>
          <w:customXml w:element="AmendNumber">
            <w:r>
              <w:rPr>
                <w:b/>
              </w:rPr>
              <w:t xml:space="preserve"> 532</w:t>
            </w:r>
          </w:customXml>
        </w:p>
        <w:p w:rsidR="00DF5D0E" w:rsidRDefault="002871B6" w:rsidP="00605C39">
          <w:pPr>
            <w:ind w:firstLine="576"/>
          </w:pPr>
          <w:customXml w:element="Sponsors">
            <w:r>
              <w:t xml:space="preserve">By Representative Zeiger</w:t>
            </w:r>
          </w:customXml>
        </w:p>
        <w:p w:rsidR="00DF5D0E" w:rsidRDefault="002871B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464CD6" w:rsidRDefault="002871B6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64CD6">
            <w:t xml:space="preserve">On page </w:t>
          </w:r>
          <w:r w:rsidR="0009440E">
            <w:t>1</w:t>
          </w:r>
          <w:r w:rsidR="00464CD6">
            <w:t xml:space="preserve">, line </w:t>
          </w:r>
          <w:r w:rsidR="004F3A7A">
            <w:t>14</w:t>
          </w:r>
          <w:r w:rsidR="0009440E">
            <w:t xml:space="preserve"> of the amendment</w:t>
          </w:r>
          <w:r w:rsidR="00464CD6">
            <w:t xml:space="preserve">, after </w:t>
          </w:r>
          <w:r w:rsidR="0009440E">
            <w:t>"life-cycle"</w:t>
          </w:r>
          <w:r w:rsidR="00464CD6">
            <w:t xml:space="preserve"> strike </w:t>
          </w:r>
          <w:r w:rsidR="0009440E">
            <w:t>"impacts"</w:t>
          </w:r>
          <w:r w:rsidR="00464CD6">
            <w:t xml:space="preserve"> and insert </w:t>
          </w:r>
          <w:r w:rsidR="0009440E">
            <w:t>"accounting"</w:t>
          </w:r>
        </w:p>
        <w:p w:rsidR="0009440E" w:rsidRDefault="0009440E" w:rsidP="0009440E">
          <w:pPr>
            <w:pStyle w:val="RCWSLText"/>
          </w:pPr>
        </w:p>
        <w:p w:rsidR="0009440E" w:rsidRDefault="0009440E" w:rsidP="0009440E">
          <w:pPr>
            <w:pStyle w:val="RCWSLText"/>
          </w:pPr>
          <w:r>
            <w:tab/>
            <w:t>On page 1, line 25 of t</w:t>
          </w:r>
          <w:r w:rsidR="006E2020">
            <w:t xml:space="preserve">he amendment, </w:t>
          </w:r>
          <w:r>
            <w:t xml:space="preserve">after "energy" </w:t>
          </w:r>
          <w:r w:rsidR="006E2020">
            <w:t xml:space="preserve">strike all material through "materials;" </w:t>
          </w:r>
          <w:r>
            <w:t>and insert ", carbon</w:t>
          </w:r>
          <w:r w:rsidR="006E2020">
            <w:t>,</w:t>
          </w:r>
          <w:r>
            <w:t xml:space="preserve"> and lifecycle accou</w:t>
          </w:r>
          <w:r w:rsidR="006E2020">
            <w:t>nting of building materials;</w:t>
          </w:r>
          <w:r>
            <w:t>"</w:t>
          </w:r>
        </w:p>
        <w:p w:rsidR="0009440E" w:rsidRDefault="0009440E" w:rsidP="0009440E">
          <w:pPr>
            <w:pStyle w:val="RCWSLText"/>
          </w:pPr>
        </w:p>
        <w:p w:rsidR="0009440E" w:rsidRDefault="0009440E" w:rsidP="0009440E">
          <w:pPr>
            <w:pStyle w:val="RCWSLText"/>
          </w:pPr>
          <w:r>
            <w:tab/>
            <w:t>On page 1, line 27 of the amendment, after "of a" insert "high performance public"</w:t>
          </w:r>
        </w:p>
        <w:p w:rsidR="0009440E" w:rsidRDefault="0009440E" w:rsidP="0009440E">
          <w:pPr>
            <w:pStyle w:val="RCWSLText"/>
          </w:pPr>
        </w:p>
        <w:p w:rsidR="0009440E" w:rsidRDefault="0009440E" w:rsidP="0009440E">
          <w:pPr>
            <w:pStyle w:val="RCWSLText"/>
          </w:pPr>
          <w:r>
            <w:tab/>
            <w:t xml:space="preserve">On page 2, line </w:t>
          </w:r>
          <w:r w:rsidR="005D62C9">
            <w:t>6 of the amendment, after "buildings" insert "from cradle to grave"</w:t>
          </w:r>
        </w:p>
        <w:p w:rsidR="005D62C9" w:rsidRDefault="005D62C9" w:rsidP="0009440E">
          <w:pPr>
            <w:pStyle w:val="RCWSLText"/>
          </w:pPr>
        </w:p>
        <w:p w:rsidR="005D62C9" w:rsidRPr="0009440E" w:rsidRDefault="005D62C9" w:rsidP="0009440E">
          <w:pPr>
            <w:pStyle w:val="RCWSLText"/>
          </w:pPr>
          <w:r>
            <w:tab/>
          </w:r>
        </w:p>
        <w:p w:rsidR="00DF5D0E" w:rsidRPr="00C8108C" w:rsidRDefault="002871B6" w:rsidP="00464CD6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464CD6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64CD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464CD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7E3538">
                  <w:t xml:space="preserve">Changes peer review to include life-cycle accounting rather than life cycle impacts. Includes high performance buildings in recommendations. Changes the definition of life-cycle assessment to include from cradle to grave. </w:t>
                </w:r>
              </w:p>
              <w:p w:rsidR="001B4E53" w:rsidRPr="007D1589" w:rsidRDefault="001B4E53" w:rsidP="00464CD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2871B6" w:rsidP="00464CD6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64CD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871B6" w:rsidP="00464CD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E6" w:rsidRDefault="00C13FE6" w:rsidP="00DF5D0E">
      <w:r>
        <w:separator/>
      </w:r>
    </w:p>
  </w:endnote>
  <w:endnote w:type="continuationSeparator" w:id="0">
    <w:p w:rsidR="00C13FE6" w:rsidRDefault="00C13FE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38" w:rsidRDefault="007E35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871B6">
    <w:pPr>
      <w:pStyle w:val="AmendDraftFooter"/>
    </w:pPr>
    <w:fldSimple w:instr=" TITLE   \* MERGEFORMAT ">
      <w:r w:rsidR="00EB3B0E">
        <w:t>5485-S AMH ZEIG MASS 135</w:t>
      </w:r>
    </w:fldSimple>
    <w:r w:rsidR="001B4E53">
      <w:tab/>
    </w:r>
    <w:fldSimple w:instr=" PAGE  \* Arabic  \* MERGEFORMAT ">
      <w:r w:rsidR="00464CD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871B6">
    <w:pPr>
      <w:pStyle w:val="AmendDraftFooter"/>
    </w:pPr>
    <w:fldSimple w:instr=" TITLE   \* MERGEFORMAT ">
      <w:r w:rsidR="00EB3B0E">
        <w:t>5485-S AMH ZEIG MASS 135</w:t>
      </w:r>
    </w:fldSimple>
    <w:r w:rsidR="001B4E53">
      <w:tab/>
    </w:r>
    <w:fldSimple w:instr=" PAGE  \* Arabic  \* MERGEFORMAT ">
      <w:r w:rsidR="00EB3B0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E6" w:rsidRDefault="00C13FE6" w:rsidP="00DF5D0E">
      <w:r>
        <w:separator/>
      </w:r>
    </w:p>
  </w:footnote>
  <w:footnote w:type="continuationSeparator" w:id="0">
    <w:p w:rsidR="00C13FE6" w:rsidRDefault="00C13FE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38" w:rsidRDefault="007E35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871B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871B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440E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6DC1"/>
    <w:rsid w:val="001E6675"/>
    <w:rsid w:val="00217E8A"/>
    <w:rsid w:val="002817FF"/>
    <w:rsid w:val="00281CBD"/>
    <w:rsid w:val="002871B6"/>
    <w:rsid w:val="002A283A"/>
    <w:rsid w:val="00316CD9"/>
    <w:rsid w:val="003E2FC6"/>
    <w:rsid w:val="00464CD6"/>
    <w:rsid w:val="00492DDC"/>
    <w:rsid w:val="004C6615"/>
    <w:rsid w:val="004D4D0A"/>
    <w:rsid w:val="004F3A7A"/>
    <w:rsid w:val="00523C5A"/>
    <w:rsid w:val="005D62C9"/>
    <w:rsid w:val="005E69C3"/>
    <w:rsid w:val="005F0D32"/>
    <w:rsid w:val="00605C39"/>
    <w:rsid w:val="00627FF0"/>
    <w:rsid w:val="006841E6"/>
    <w:rsid w:val="006E2020"/>
    <w:rsid w:val="006F7027"/>
    <w:rsid w:val="0072335D"/>
    <w:rsid w:val="0072541D"/>
    <w:rsid w:val="007404D9"/>
    <w:rsid w:val="007769AF"/>
    <w:rsid w:val="007D1589"/>
    <w:rsid w:val="007D35D4"/>
    <w:rsid w:val="007E3538"/>
    <w:rsid w:val="00846034"/>
    <w:rsid w:val="00867680"/>
    <w:rsid w:val="008C7E6E"/>
    <w:rsid w:val="00931B84"/>
    <w:rsid w:val="0096303F"/>
    <w:rsid w:val="00972869"/>
    <w:rsid w:val="00984CD1"/>
    <w:rsid w:val="00986F89"/>
    <w:rsid w:val="009E5A8D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040EB"/>
    <w:rsid w:val="00C0624C"/>
    <w:rsid w:val="00C13FE6"/>
    <w:rsid w:val="00C61A83"/>
    <w:rsid w:val="00C8108C"/>
    <w:rsid w:val="00CB514E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B3B0E"/>
    <w:rsid w:val="00ED2EEB"/>
    <w:rsid w:val="00F229DE"/>
    <w:rsid w:val="00F304D3"/>
    <w:rsid w:val="00F4663F"/>
    <w:rsid w:val="00F5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e_st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1</Pages>
  <Words>137</Words>
  <Characters>722</Characters>
  <Application>Microsoft Office Word</Application>
  <DocSecurity>8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5485-S AMH ZEIG MASS 135</vt:lpstr>
    </vt:vector>
  </TitlesOfParts>
  <Company>Washington State Legislature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5485-S AMH ZEIG MASS 135</dc:title>
  <dc:creator>Steve Masse</dc:creator>
  <cp:lastModifiedBy>Steve Masse</cp:lastModifiedBy>
  <cp:revision>4</cp:revision>
  <cp:lastPrinted>2011-04-05T22:27:00Z</cp:lastPrinted>
  <dcterms:created xsi:type="dcterms:W3CDTF">2011-03-31T16:25:00Z</dcterms:created>
  <dcterms:modified xsi:type="dcterms:W3CDTF">2011-04-05T22:27:00Z</dcterms:modified>
</cp:coreProperties>
</file>