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5295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97D96">
            <w:t>5412-S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97D9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97D96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97D96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97D96">
            <w:t>261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5295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97D96">
            <w:rPr>
              <w:b/>
              <w:u w:val="single"/>
            </w:rPr>
            <w:t>SSB 5412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97D96">
            <w:t>H AMD TO LWD COMM AMD (H-4422.1</w:t>
          </w:r>
          <w:r w:rsidR="004F046D">
            <w:t>/12</w:t>
          </w:r>
          <w:r w:rsidR="00F97D96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25C24">
            <w:rPr>
              <w:b/>
            </w:rPr>
            <w:t xml:space="preserve"> 1192</w:t>
          </w:r>
        </w:sdtContent>
      </w:sdt>
    </w:p>
    <w:p w:rsidR="00DF5D0E" w:rsidP="00605C39" w:rsidRDefault="0085295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97D96">
            <w:t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97D9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02/29/2012</w:t>
          </w:r>
        </w:p>
      </w:sdtContent>
    </w:sdt>
    <w:permStart w:edGrp="everyone" w:id="1420169552"/>
    <w:p w:rsidRPr="00307D39" w:rsidR="00307D39" w:rsidP="00307D39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97D96">
        <w:t xml:space="preserve">On page </w:t>
      </w:r>
      <w:r w:rsidR="00307D39">
        <w:t xml:space="preserve">8, line 15 of the striking amendment, </w:t>
      </w:r>
      <w:r w:rsidR="004F046D">
        <w:t xml:space="preserve">after "whistleblower." </w:t>
      </w:r>
      <w:r w:rsidR="00307D39">
        <w:t>insert "This subsection does not apply if a whistleblower has a remedy under a collective bargaining agreement grievance procedure."</w:t>
      </w:r>
    </w:p>
    <w:p w:rsidRPr="00F97D96" w:rsidR="00DF5D0E" w:rsidP="00F97D96" w:rsidRDefault="00DF5D0E">
      <w:pPr>
        <w:suppressLineNumbers/>
        <w:rPr>
          <w:spacing w:val="-3"/>
        </w:rPr>
      </w:pPr>
    </w:p>
    <w:permEnd w:id="1420169552"/>
    <w:p w:rsidR="00ED2EEB" w:rsidP="00F97D9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608389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97D9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97D9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307D39">
                  <w:t> Provides that the unfair practice provision does not apply if a whistleblower has a remedy under a collective bargaining agreement grievance procedure.</w:t>
                </w:r>
              </w:p>
              <w:p w:rsidRPr="007D1589" w:rsidR="001B4E53" w:rsidP="00F97D9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60838914"/>
    </w:tbl>
    <w:p w:rsidR="00DF5D0E" w:rsidP="00F97D96" w:rsidRDefault="00DF5D0E">
      <w:pPr>
        <w:pStyle w:val="BillEnd"/>
        <w:suppressLineNumbers/>
      </w:pPr>
    </w:p>
    <w:p w:rsidR="00DF5D0E" w:rsidP="00F97D9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97D9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96" w:rsidRDefault="00F97D96" w:rsidP="00DF5D0E">
      <w:r>
        <w:separator/>
      </w:r>
    </w:p>
  </w:endnote>
  <w:endnote w:type="continuationSeparator" w:id="0">
    <w:p w:rsidR="00F97D96" w:rsidRDefault="00F97D9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00" w:rsidRDefault="00311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529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5412-S AMH COND ELGE 261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97D9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529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5412-S AMH COND ELGE 261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96" w:rsidRDefault="00F97D96" w:rsidP="00DF5D0E">
      <w:r>
        <w:separator/>
      </w:r>
    </w:p>
  </w:footnote>
  <w:footnote w:type="continuationSeparator" w:id="0">
    <w:p w:rsidR="00F97D96" w:rsidRDefault="00F97D9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00" w:rsidRDefault="00311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29DA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07D39"/>
    <w:rsid w:val="00311800"/>
    <w:rsid w:val="00316CD9"/>
    <w:rsid w:val="003E2FC6"/>
    <w:rsid w:val="00486827"/>
    <w:rsid w:val="00492DDC"/>
    <w:rsid w:val="004C6615"/>
    <w:rsid w:val="004F046D"/>
    <w:rsid w:val="00523C5A"/>
    <w:rsid w:val="00525C24"/>
    <w:rsid w:val="005C75B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7449"/>
    <w:rsid w:val="0083749C"/>
    <w:rsid w:val="008443FE"/>
    <w:rsid w:val="00846034"/>
    <w:rsid w:val="0085295E"/>
    <w:rsid w:val="008C7E6E"/>
    <w:rsid w:val="00931B84"/>
    <w:rsid w:val="0094019D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E7B0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5412-S</BillDocName>
  <AmendType>AMH</AmendType>
  <SponsorAcronym>COND</SponsorAcronym>
  <DrafterAcronym>ELGE</DrafterAcronym>
  <DraftNumber>261</DraftNumber>
  <ReferenceNumber>SSB 5412</ReferenceNumber>
  <Floor>H AMD TO LWD COMM AMD (H-4422.1/12)</Floor>
  <AmendmentNumber> 1192</AmendmentNumber>
  <Sponsors>By Representative Condotta</Sponsors>
  <FloorAction>WITHDRAWN 02/29/2012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86</Words>
  <Characters>464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5412-S AMH COND ELGE 261</vt:lpstr>
    </vt:vector>
  </TitlesOfParts>
  <Company>Washington State Legislature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5412-S AMH COND ELGE 261</dc:title>
  <dc:creator>Joan Elgee</dc:creator>
  <cp:lastModifiedBy>Joan Elgee</cp:lastModifiedBy>
  <cp:revision>10</cp:revision>
  <cp:lastPrinted>2012-02-27T17:46:00Z</cp:lastPrinted>
  <dcterms:created xsi:type="dcterms:W3CDTF">2012-02-25T22:39:00Z</dcterms:created>
  <dcterms:modified xsi:type="dcterms:W3CDTF">2012-02-27T17:46:00Z</dcterms:modified>
</cp:coreProperties>
</file>