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F60159" w:rsidP="0072541D">
          <w:pPr>
            <w:pStyle w:val="AmendDocName"/>
          </w:pPr>
          <w:customXml w:element="BillDocName">
            <w:r>
              <w:t xml:space="preserve">5394-S</w:t>
            </w:r>
          </w:customXml>
          <w:customXml w:element="AmendType">
            <w:r>
              <w:t xml:space="preserve"> AMH</w:t>
            </w:r>
          </w:customXml>
          <w:customXml w:element="SponsorAcronym">
            <w:r>
              <w:t xml:space="preserve"> CODY</w:t>
            </w:r>
          </w:customXml>
          <w:customXml w:element="DrafterAcronym">
            <w:r>
              <w:t xml:space="preserve"> BLAC</w:t>
            </w:r>
          </w:customXml>
          <w:customXml w:element="DraftNumber">
            <w:r>
              <w:t xml:space="preserve"> 075</w:t>
            </w:r>
          </w:customXml>
        </w:p>
      </w:customXml>
      <w:customXml w:element="Heading">
        <w:p w:rsidR="00DF5D0E" w:rsidRDefault="00F60159">
          <w:customXml w:element="ReferenceNumber">
            <w:r w:rsidR="006F72C4">
              <w:rPr>
                <w:b/>
                <w:u w:val="single"/>
              </w:rPr>
              <w:t>SSB 5394</w:t>
            </w:r>
            <w:r w:rsidR="00DE256E">
              <w:t xml:space="preserve"> - </w:t>
            </w:r>
          </w:customXml>
          <w:customXml w:element="Floor">
            <w:r w:rsidR="006F72C4">
              <w:t>H AMD TO WAYS COMM AMD (H-2506.1/11)</w:t>
            </w:r>
          </w:customXml>
          <w:customXml w:element="AmendNumber">
            <w:r>
              <w:rPr>
                <w:b/>
              </w:rPr>
              <w:t xml:space="preserve"> 569</w:t>
            </w:r>
          </w:customXml>
        </w:p>
        <w:p w:rsidR="00DF5D0E" w:rsidRDefault="00F60159" w:rsidP="00605C39">
          <w:pPr>
            <w:ind w:firstLine="576"/>
          </w:pPr>
          <w:customXml w:element="Sponsors">
            <w:r>
              <w:t xml:space="preserve">By Representative Cody</w:t>
            </w:r>
          </w:customXml>
        </w:p>
        <w:p w:rsidR="00DF5D0E" w:rsidRDefault="00F60159" w:rsidP="00846034">
          <w:pPr>
            <w:spacing w:line="408" w:lineRule="exact"/>
            <w:jc w:val="right"/>
            <w:rPr>
              <w:b/>
              <w:bCs/>
            </w:rPr>
          </w:pPr>
          <w:customXml w:element="FloorAction"/>
        </w:p>
      </w:customXml>
      <w:customXml w:element="Page">
        <w:permStart w:id="0" w:edGrp="everyone" w:displacedByCustomXml="prev"/>
        <w:p w:rsidR="000E7068" w:rsidRDefault="00F60159" w:rsidP="000E7068">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6F72C4">
            <w:t xml:space="preserve">On page </w:t>
          </w:r>
          <w:r w:rsidR="002222E2">
            <w:t>12</w:t>
          </w:r>
          <w:r w:rsidR="002C04C6">
            <w:t xml:space="preserve">, after line </w:t>
          </w:r>
          <w:r w:rsidR="002222E2">
            <w:t>6</w:t>
          </w:r>
          <w:r w:rsidR="002C04C6">
            <w:t xml:space="preserve"> of the striking amendment, insert the following:</w:t>
          </w:r>
        </w:p>
        <w:p w:rsidR="000E7068" w:rsidRDefault="000E7068" w:rsidP="000E7068">
          <w:pPr>
            <w:pStyle w:val="RCWSLText"/>
            <w:rPr>
              <w:spacing w:val="0"/>
            </w:rPr>
          </w:pPr>
        </w:p>
        <w:p w:rsidR="00567884" w:rsidRDefault="000E7068" w:rsidP="000E7068">
          <w:pPr>
            <w:pStyle w:val="RCWSLText"/>
            <w:rPr>
              <w:spacing w:val="0"/>
            </w:rPr>
          </w:pPr>
          <w:r>
            <w:rPr>
              <w:spacing w:val="0"/>
            </w:rPr>
            <w:tab/>
          </w:r>
          <w:r w:rsidRPr="000E7068">
            <w:rPr>
              <w:spacing w:val="0"/>
            </w:rPr>
            <w:t>"</w:t>
          </w:r>
          <w:r w:rsidRPr="000E7068">
            <w:rPr>
              <w:spacing w:val="0"/>
              <w:u w:val="single"/>
            </w:rPr>
            <w:t>NEW SECTION.</w:t>
          </w:r>
          <w:r w:rsidRPr="000E7068">
            <w:rPr>
              <w:b/>
              <w:spacing w:val="0"/>
            </w:rPr>
            <w:t xml:space="preserve"> Sec. 6.</w:t>
          </w:r>
          <w:r w:rsidRPr="000E7068">
            <w:rPr>
              <w:spacing w:val="0"/>
            </w:rPr>
            <w:t xml:space="preserve">  A new section is added to chapter 41.05 RCW to read as follows: </w:t>
          </w:r>
        </w:p>
        <w:p w:rsidR="000E7068" w:rsidRPr="000E7068" w:rsidRDefault="00567884" w:rsidP="000E7068">
          <w:pPr>
            <w:pStyle w:val="RCWSLText"/>
            <w:rPr>
              <w:spacing w:val="0"/>
            </w:rPr>
          </w:pPr>
          <w:r>
            <w:rPr>
              <w:spacing w:val="0"/>
            </w:rPr>
            <w:tab/>
          </w:r>
          <w:r w:rsidR="00F957C8">
            <w:rPr>
              <w:spacing w:val="0"/>
            </w:rPr>
            <w:t>(1) Effective January 1, 2013, t</w:t>
          </w:r>
          <w:r w:rsidR="000E7068" w:rsidRPr="000E7068">
            <w:rPr>
              <w:spacing w:val="0"/>
            </w:rPr>
            <w:t xml:space="preserve">he authority must </w:t>
          </w:r>
          <w:r w:rsidR="00F957C8">
            <w:rPr>
              <w:spacing w:val="0"/>
            </w:rPr>
            <w:t>contract</w:t>
          </w:r>
          <w:r w:rsidR="000E7068" w:rsidRPr="000E7068">
            <w:rPr>
              <w:spacing w:val="0"/>
            </w:rPr>
            <w:t xml:space="preserve"> with all of the public employees benefits board managed care plans and the self-insured plan or plans</w:t>
          </w:r>
          <w:r w:rsidR="00F957C8">
            <w:rPr>
              <w:spacing w:val="0"/>
            </w:rPr>
            <w:t xml:space="preserve"> to </w:t>
          </w:r>
          <w:r w:rsidR="000E7068" w:rsidRPr="000E7068">
            <w:rPr>
              <w:spacing w:val="0"/>
            </w:rPr>
            <w:t>include</w:t>
          </w:r>
          <w:r w:rsidR="000E7068">
            <w:rPr>
              <w:spacing w:val="0"/>
            </w:rPr>
            <w:t xml:space="preserve"> </w:t>
          </w:r>
          <w:r w:rsidR="000E7068" w:rsidRPr="000E7068">
            <w:rPr>
              <w:spacing w:val="0"/>
            </w:rPr>
            <w:t xml:space="preserve">provider reimbursement methods that incentivize chronic care management within health homes </w:t>
          </w:r>
          <w:r w:rsidR="00F957C8">
            <w:rPr>
              <w:spacing w:val="0"/>
            </w:rPr>
            <w:t>resulting in reduced</w:t>
          </w:r>
          <w:r w:rsidR="000E7068" w:rsidRPr="000E7068">
            <w:rPr>
              <w:spacing w:val="0"/>
            </w:rPr>
            <w:t xml:space="preserve"> emergency department and inpatient use.</w:t>
          </w:r>
        </w:p>
        <w:p w:rsidR="000E7068" w:rsidRPr="000E7068" w:rsidRDefault="000E7068" w:rsidP="000E7068">
          <w:pPr>
            <w:pStyle w:val="RCWSLText"/>
            <w:rPr>
              <w:spacing w:val="0"/>
            </w:rPr>
          </w:pPr>
          <w:r w:rsidRPr="000E7068">
            <w:rPr>
              <w:spacing w:val="0"/>
            </w:rPr>
            <w:tab/>
            <w:t>(2) Health home servic</w:t>
          </w:r>
          <w:r w:rsidR="00587BBF">
            <w:rPr>
              <w:spacing w:val="0"/>
            </w:rPr>
            <w:t xml:space="preserve">es contracted for under this </w:t>
          </w:r>
          <w:r w:rsidRPr="000E7068">
            <w:rPr>
              <w:spacing w:val="0"/>
            </w:rPr>
            <w:t>section may be prioritized to enrollees with complex, high cost, or multiple chronic conditions.</w:t>
          </w:r>
        </w:p>
        <w:p w:rsidR="000E7068" w:rsidRPr="000E7068" w:rsidRDefault="000E7068" w:rsidP="000E7068">
          <w:pPr>
            <w:pStyle w:val="RCWSLText"/>
            <w:rPr>
              <w:spacing w:val="0"/>
            </w:rPr>
          </w:pPr>
          <w:r>
            <w:rPr>
              <w:spacing w:val="0"/>
            </w:rPr>
            <w:tab/>
          </w:r>
          <w:r w:rsidR="00587BBF">
            <w:rPr>
              <w:spacing w:val="0"/>
            </w:rPr>
            <w:t xml:space="preserve">(3) For the purposes of this </w:t>
          </w:r>
          <w:r w:rsidRPr="000E7068">
            <w:rPr>
              <w:spacing w:val="0"/>
            </w:rPr>
            <w:t>section, "chronic care management," and "health home" have the same meaning as in RCW 74.09.010.</w:t>
          </w:r>
        </w:p>
        <w:p w:rsidR="000E7068" w:rsidRPr="000E7068" w:rsidRDefault="000E7068" w:rsidP="000E7068">
          <w:pPr>
            <w:pStyle w:val="RCWSLText"/>
            <w:rPr>
              <w:spacing w:val="0"/>
            </w:rPr>
          </w:pPr>
          <w:r>
            <w:rPr>
              <w:spacing w:val="0"/>
            </w:rPr>
            <w:tab/>
          </w:r>
          <w:r w:rsidRPr="000E7068">
            <w:rPr>
              <w:spacing w:val="0"/>
            </w:rPr>
            <w:t>(4) Contracts with fully insured plans and with any third party administrator for the self-funded plan that include the items in</w:t>
          </w:r>
          <w:r>
            <w:rPr>
              <w:spacing w:val="0"/>
            </w:rPr>
            <w:t xml:space="preserve"> subsection</w:t>
          </w:r>
          <w:r w:rsidRPr="000E7068">
            <w:rPr>
              <w:spacing w:val="0"/>
            </w:rPr>
            <w:t xml:space="preserve"> (1</w:t>
          </w:r>
          <w:r>
            <w:rPr>
              <w:spacing w:val="0"/>
            </w:rPr>
            <w:t xml:space="preserve">) of this </w:t>
          </w:r>
          <w:r w:rsidRPr="000E7068">
            <w:rPr>
              <w:spacing w:val="0"/>
            </w:rPr>
            <w:t>section must be funded within the resources provided by employer funding rates provided for employee health benefits in the omnibus appropriations act.</w:t>
          </w:r>
        </w:p>
        <w:p w:rsidR="002C04C6" w:rsidRDefault="000E7068" w:rsidP="000E7068">
          <w:pPr>
            <w:pStyle w:val="RCWSLText"/>
            <w:rPr>
              <w:spacing w:val="0"/>
            </w:rPr>
          </w:pPr>
          <w:r>
            <w:rPr>
              <w:spacing w:val="0"/>
            </w:rPr>
            <w:tab/>
          </w:r>
          <w:r w:rsidRPr="000E7068">
            <w:rPr>
              <w:spacing w:val="0"/>
            </w:rPr>
            <w:t>(5) Nothing in this section shall require contracted third-party health plans administering the self-insured contract to expend resources to implement items in</w:t>
          </w:r>
          <w:r>
            <w:rPr>
              <w:spacing w:val="0"/>
            </w:rPr>
            <w:t xml:space="preserve"> subsection</w:t>
          </w:r>
          <w:r w:rsidRPr="000E7068">
            <w:rPr>
              <w:spacing w:val="0"/>
            </w:rPr>
            <w:t xml:space="preserve"> (1) </w:t>
          </w:r>
          <w:r>
            <w:rPr>
              <w:spacing w:val="0"/>
            </w:rPr>
            <w:t xml:space="preserve">of this </w:t>
          </w:r>
          <w:r w:rsidRPr="000E7068">
            <w:rPr>
              <w:spacing w:val="0"/>
            </w:rPr>
            <w:t>section beyond the resources provided by employer funding rates provided for employee health benefits in the omnibus appropriations act or from other sources in the absence of these provisions.</w:t>
          </w:r>
        </w:p>
        <w:p w:rsidR="00291CA7" w:rsidRDefault="00291CA7" w:rsidP="000E7068">
          <w:pPr>
            <w:pStyle w:val="RCWSLText"/>
            <w:rPr>
              <w:spacing w:val="0"/>
            </w:rPr>
          </w:pPr>
        </w:p>
        <w:p w:rsidR="002C04C6" w:rsidRDefault="002C04C6" w:rsidP="002C04C6">
          <w:pPr>
            <w:pStyle w:val="RCWSLText"/>
            <w:rPr>
              <w:spacing w:val="0"/>
            </w:rPr>
          </w:pPr>
          <w:r w:rsidRPr="002C04C6">
            <w:lastRenderedPageBreak/>
            <w:tab/>
          </w:r>
          <w:r>
            <w:rPr>
              <w:u w:val="single"/>
            </w:rPr>
            <w:t>NEW SECTION.</w:t>
          </w:r>
          <w:r>
            <w:rPr>
              <w:b/>
            </w:rPr>
            <w:t xml:space="preserve"> Sec. 7.</w:t>
          </w:r>
          <w:r>
            <w:t xml:space="preserve">  A new section is added to chapter 41.05 RCW </w:t>
          </w:r>
          <w:r w:rsidRPr="002C04C6">
            <w:rPr>
              <w:spacing w:val="0"/>
            </w:rPr>
            <w:t xml:space="preserve">to read as follows:  </w:t>
          </w:r>
        </w:p>
        <w:p w:rsidR="002C04C6" w:rsidRDefault="002C04C6" w:rsidP="002C04C6">
          <w:pPr>
            <w:pStyle w:val="RCWSLText"/>
            <w:rPr>
              <w:spacing w:val="0"/>
            </w:rPr>
          </w:pPr>
          <w:r>
            <w:rPr>
              <w:spacing w:val="0"/>
            </w:rPr>
            <w:tab/>
          </w:r>
          <w:r w:rsidRPr="002C04C6">
            <w:rPr>
              <w:spacing w:val="0"/>
            </w:rPr>
            <w:t>The authority shall coordinate a discussion with carriers to learn from successful chronic care management models and develop principles for effective reimbursement methods to align incentives in support of patient centered chronic care health homes.  The authority shall submit a report to the appropriate committees of the legislature by December 1, 2012 describing the principles developed from the discussion and any steps taken by the public employees benefits board or carriers in Washington State to implement the principles through their payment methodologies.</w:t>
          </w:r>
          <w:r w:rsidR="000E7068">
            <w:rPr>
              <w:spacing w:val="0"/>
            </w:rPr>
            <w:t>"</w:t>
          </w:r>
        </w:p>
        <w:p w:rsidR="00567884" w:rsidRPr="002C04C6" w:rsidRDefault="00567884" w:rsidP="002C04C6">
          <w:pPr>
            <w:pStyle w:val="RCWSLText"/>
            <w:rPr>
              <w:spacing w:val="0"/>
            </w:rPr>
          </w:pPr>
        </w:p>
        <w:p w:rsidR="00DF5D0E" w:rsidRPr="002C04C6" w:rsidRDefault="00F60159" w:rsidP="002C04C6">
          <w:pPr>
            <w:pStyle w:val="RCWSLText"/>
            <w:rPr>
              <w:spacing w:val="0"/>
            </w:rPr>
          </w:pPr>
        </w:p>
      </w:customXml>
      <w:permEnd w:id="0" w:displacedByCustomXml="next"/>
      <w:customXml w:element="Effect">
        <w:p w:rsidR="00ED2EEB" w:rsidRDefault="00ED2EEB" w:rsidP="006F72C4">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6F72C4">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Default="0096303F" w:rsidP="006F72C4">
                <w:pPr>
                  <w:pStyle w:val="Effect"/>
                  <w:suppressLineNumbers/>
                  <w:shd w:val="clear" w:color="auto" w:fill="auto"/>
                  <w:ind w:left="0" w:firstLine="0"/>
                </w:pPr>
                <w:r w:rsidRPr="0096303F">
                  <w:tab/>
                </w:r>
                <w:r w:rsidR="001C1B27" w:rsidRPr="0096303F">
                  <w:rPr>
                    <w:u w:val="single"/>
                  </w:rPr>
                  <w:t>EFFECT:</w:t>
                </w:r>
                <w:r w:rsidR="001C1B27" w:rsidRPr="0096303F">
                  <w:t>   </w:t>
                </w:r>
                <w:r w:rsidR="005F68EF">
                  <w:t>Requires the Health Care Authority (HCA) to include health home services incentives in its managed care contracts and self-insured plans.</w:t>
                </w:r>
                <w:r w:rsidR="00587BBF">
                  <w:t xml:space="preserve">  Allows the HCA to prioritize health home services </w:t>
                </w:r>
                <w:r w:rsidR="00587BBF" w:rsidRPr="000E7068">
                  <w:rPr>
                    <w:spacing w:val="0"/>
                  </w:rPr>
                  <w:t>to enrollees with complex, high cost, or multiple chronic conditions</w:t>
                </w:r>
                <w:r w:rsidR="00587BBF">
                  <w:rPr>
                    <w:spacing w:val="0"/>
                  </w:rPr>
                  <w:t>.</w:t>
                </w:r>
              </w:p>
              <w:p w:rsidR="002C04C6" w:rsidRDefault="002C04C6" w:rsidP="006F72C4">
                <w:pPr>
                  <w:pStyle w:val="Effect"/>
                  <w:suppressLineNumbers/>
                  <w:shd w:val="clear" w:color="auto" w:fill="auto"/>
                  <w:ind w:left="0" w:firstLine="0"/>
                </w:pPr>
              </w:p>
              <w:p w:rsidR="002C04C6" w:rsidRPr="0096303F" w:rsidRDefault="002C04C6" w:rsidP="006F72C4">
                <w:pPr>
                  <w:pStyle w:val="Effect"/>
                  <w:suppressLineNumbers/>
                  <w:shd w:val="clear" w:color="auto" w:fill="auto"/>
                  <w:ind w:left="0" w:firstLine="0"/>
                </w:pPr>
                <w:r>
                  <w:t xml:space="preserve">Directs the </w:t>
                </w:r>
                <w:r w:rsidR="005F68EF">
                  <w:t>HCA</w:t>
                </w:r>
                <w:r>
                  <w:t xml:space="preserve"> to coordinate a discussion with carriers regarding successful chronic care management models</w:t>
                </w:r>
                <w:r w:rsidR="005F68EF">
                  <w:t xml:space="preserve"> and principles for effective reimbursement methods to incentivize chronic care health homes.  Requires the HCA to report to the Legislature regarding the principles and actions taken by to implement the principles in state employee health benefits by December 1, 2012.</w:t>
                </w:r>
              </w:p>
              <w:p w:rsidR="001B4E53" w:rsidRPr="007D1589" w:rsidRDefault="001B4E53" w:rsidP="006F72C4">
                <w:pPr>
                  <w:pStyle w:val="ListBullet"/>
                  <w:numPr>
                    <w:ilvl w:val="0"/>
                    <w:numId w:val="0"/>
                  </w:numPr>
                  <w:suppressLineNumbers/>
                </w:pPr>
              </w:p>
            </w:tc>
          </w:tr>
        </w:tbl>
        <w:p w:rsidR="00DF5D0E" w:rsidRDefault="00F60159" w:rsidP="006F72C4">
          <w:pPr>
            <w:pStyle w:val="BillEnd"/>
            <w:suppressLineNumbers/>
          </w:pPr>
        </w:p>
        <w:permEnd w:id="1" w:displacedByCustomXml="next"/>
      </w:customXml>
      <w:p w:rsidR="00DF5D0E" w:rsidRDefault="00DE256E" w:rsidP="006F72C4">
        <w:pPr>
          <w:pStyle w:val="BillEnd"/>
          <w:suppressLineNumbers/>
        </w:pPr>
        <w:r>
          <w:rPr>
            <w:b/>
          </w:rPr>
          <w:t>--- END ---</w:t>
        </w:r>
      </w:p>
      <w:p w:rsidR="00DF5D0E" w:rsidRDefault="00F60159" w:rsidP="006F72C4">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884" w:rsidRDefault="00567884" w:rsidP="00DF5D0E">
      <w:r>
        <w:separator/>
      </w:r>
    </w:p>
  </w:endnote>
  <w:endnote w:type="continuationSeparator" w:id="0">
    <w:p w:rsidR="00567884" w:rsidRDefault="00567884"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612" w:rsidRDefault="00BD26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884" w:rsidRDefault="00F60159">
    <w:pPr>
      <w:pStyle w:val="AmendDraftFooter"/>
    </w:pPr>
    <w:fldSimple w:instr=" TITLE   \* MERGEFORMAT ">
      <w:r w:rsidR="00771B6B">
        <w:t>5394-S AMH CODY BLAC 075</w:t>
      </w:r>
    </w:fldSimple>
    <w:r w:rsidR="00567884">
      <w:tab/>
    </w:r>
    <w:fldSimple w:instr=" PAGE  \* Arabic  \* MERGEFORMAT ">
      <w:r w:rsidR="00771B6B">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884" w:rsidRDefault="00F60159">
    <w:pPr>
      <w:pStyle w:val="AmendDraftFooter"/>
    </w:pPr>
    <w:fldSimple w:instr=" TITLE   \* MERGEFORMAT ">
      <w:r w:rsidR="00771B6B">
        <w:t>5394-S AMH CODY BLAC 075</w:t>
      </w:r>
    </w:fldSimple>
    <w:r w:rsidR="00567884">
      <w:tab/>
    </w:r>
    <w:fldSimple w:instr=" PAGE  \* Arabic  \* MERGEFORMAT ">
      <w:r w:rsidR="00771B6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884" w:rsidRDefault="00567884" w:rsidP="00DF5D0E">
      <w:r>
        <w:separator/>
      </w:r>
    </w:p>
  </w:footnote>
  <w:footnote w:type="continuationSeparator" w:id="0">
    <w:p w:rsidR="00567884" w:rsidRDefault="00567884"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612" w:rsidRDefault="00BD26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884" w:rsidRDefault="00F60159">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567884" w:rsidRDefault="00567884">
                <w:pPr>
                  <w:pStyle w:val="RCWSLText"/>
                  <w:jc w:val="right"/>
                </w:pPr>
                <w:r>
                  <w:t>1</w:t>
                </w:r>
              </w:p>
              <w:p w:rsidR="00567884" w:rsidRDefault="00567884">
                <w:pPr>
                  <w:pStyle w:val="RCWSLText"/>
                  <w:jc w:val="right"/>
                </w:pPr>
                <w:r>
                  <w:t>2</w:t>
                </w:r>
              </w:p>
              <w:p w:rsidR="00567884" w:rsidRDefault="00567884">
                <w:pPr>
                  <w:pStyle w:val="RCWSLText"/>
                  <w:jc w:val="right"/>
                </w:pPr>
                <w:r>
                  <w:t>3</w:t>
                </w:r>
              </w:p>
              <w:p w:rsidR="00567884" w:rsidRDefault="00567884">
                <w:pPr>
                  <w:pStyle w:val="RCWSLText"/>
                  <w:jc w:val="right"/>
                </w:pPr>
                <w:r>
                  <w:t>4</w:t>
                </w:r>
              </w:p>
              <w:p w:rsidR="00567884" w:rsidRDefault="00567884">
                <w:pPr>
                  <w:pStyle w:val="RCWSLText"/>
                  <w:jc w:val="right"/>
                </w:pPr>
                <w:r>
                  <w:t>5</w:t>
                </w:r>
              </w:p>
              <w:p w:rsidR="00567884" w:rsidRDefault="00567884">
                <w:pPr>
                  <w:pStyle w:val="RCWSLText"/>
                  <w:jc w:val="right"/>
                </w:pPr>
                <w:r>
                  <w:t>6</w:t>
                </w:r>
              </w:p>
              <w:p w:rsidR="00567884" w:rsidRDefault="00567884">
                <w:pPr>
                  <w:pStyle w:val="RCWSLText"/>
                  <w:jc w:val="right"/>
                </w:pPr>
                <w:r>
                  <w:t>7</w:t>
                </w:r>
              </w:p>
              <w:p w:rsidR="00567884" w:rsidRDefault="00567884">
                <w:pPr>
                  <w:pStyle w:val="RCWSLText"/>
                  <w:jc w:val="right"/>
                </w:pPr>
                <w:r>
                  <w:t>8</w:t>
                </w:r>
              </w:p>
              <w:p w:rsidR="00567884" w:rsidRDefault="00567884">
                <w:pPr>
                  <w:pStyle w:val="RCWSLText"/>
                  <w:jc w:val="right"/>
                </w:pPr>
                <w:r>
                  <w:t>9</w:t>
                </w:r>
              </w:p>
              <w:p w:rsidR="00567884" w:rsidRDefault="00567884">
                <w:pPr>
                  <w:pStyle w:val="RCWSLText"/>
                  <w:jc w:val="right"/>
                </w:pPr>
                <w:r>
                  <w:t>10</w:t>
                </w:r>
              </w:p>
              <w:p w:rsidR="00567884" w:rsidRDefault="00567884">
                <w:pPr>
                  <w:pStyle w:val="RCWSLText"/>
                  <w:jc w:val="right"/>
                </w:pPr>
                <w:r>
                  <w:t>11</w:t>
                </w:r>
              </w:p>
              <w:p w:rsidR="00567884" w:rsidRDefault="00567884">
                <w:pPr>
                  <w:pStyle w:val="RCWSLText"/>
                  <w:jc w:val="right"/>
                </w:pPr>
                <w:r>
                  <w:t>12</w:t>
                </w:r>
              </w:p>
              <w:p w:rsidR="00567884" w:rsidRDefault="00567884">
                <w:pPr>
                  <w:pStyle w:val="RCWSLText"/>
                  <w:jc w:val="right"/>
                </w:pPr>
                <w:r>
                  <w:t>13</w:t>
                </w:r>
              </w:p>
              <w:p w:rsidR="00567884" w:rsidRDefault="00567884">
                <w:pPr>
                  <w:pStyle w:val="RCWSLText"/>
                  <w:jc w:val="right"/>
                </w:pPr>
                <w:r>
                  <w:t>14</w:t>
                </w:r>
              </w:p>
              <w:p w:rsidR="00567884" w:rsidRDefault="00567884">
                <w:pPr>
                  <w:pStyle w:val="RCWSLText"/>
                  <w:jc w:val="right"/>
                </w:pPr>
                <w:r>
                  <w:t>15</w:t>
                </w:r>
              </w:p>
              <w:p w:rsidR="00567884" w:rsidRDefault="00567884">
                <w:pPr>
                  <w:pStyle w:val="RCWSLText"/>
                  <w:jc w:val="right"/>
                </w:pPr>
                <w:r>
                  <w:t>16</w:t>
                </w:r>
              </w:p>
              <w:p w:rsidR="00567884" w:rsidRDefault="00567884">
                <w:pPr>
                  <w:pStyle w:val="RCWSLText"/>
                  <w:jc w:val="right"/>
                </w:pPr>
                <w:r>
                  <w:t>17</w:t>
                </w:r>
              </w:p>
              <w:p w:rsidR="00567884" w:rsidRDefault="00567884">
                <w:pPr>
                  <w:pStyle w:val="RCWSLText"/>
                  <w:jc w:val="right"/>
                </w:pPr>
                <w:r>
                  <w:t>18</w:t>
                </w:r>
              </w:p>
              <w:p w:rsidR="00567884" w:rsidRDefault="00567884">
                <w:pPr>
                  <w:pStyle w:val="RCWSLText"/>
                  <w:jc w:val="right"/>
                </w:pPr>
                <w:r>
                  <w:t>19</w:t>
                </w:r>
              </w:p>
              <w:p w:rsidR="00567884" w:rsidRDefault="00567884">
                <w:pPr>
                  <w:pStyle w:val="RCWSLText"/>
                  <w:jc w:val="right"/>
                </w:pPr>
                <w:r>
                  <w:t>20</w:t>
                </w:r>
              </w:p>
              <w:p w:rsidR="00567884" w:rsidRDefault="00567884">
                <w:pPr>
                  <w:pStyle w:val="RCWSLText"/>
                  <w:jc w:val="right"/>
                </w:pPr>
                <w:r>
                  <w:t>21</w:t>
                </w:r>
              </w:p>
              <w:p w:rsidR="00567884" w:rsidRDefault="00567884">
                <w:pPr>
                  <w:pStyle w:val="RCWSLText"/>
                  <w:jc w:val="right"/>
                </w:pPr>
                <w:r>
                  <w:t>22</w:t>
                </w:r>
              </w:p>
              <w:p w:rsidR="00567884" w:rsidRDefault="00567884">
                <w:pPr>
                  <w:pStyle w:val="RCWSLText"/>
                  <w:jc w:val="right"/>
                </w:pPr>
                <w:r>
                  <w:t>23</w:t>
                </w:r>
              </w:p>
              <w:p w:rsidR="00567884" w:rsidRDefault="00567884">
                <w:pPr>
                  <w:pStyle w:val="RCWSLText"/>
                  <w:jc w:val="right"/>
                </w:pPr>
                <w:r>
                  <w:t>24</w:t>
                </w:r>
              </w:p>
              <w:p w:rsidR="00567884" w:rsidRDefault="00567884">
                <w:pPr>
                  <w:pStyle w:val="RCWSLText"/>
                  <w:jc w:val="right"/>
                </w:pPr>
                <w:r>
                  <w:t>25</w:t>
                </w:r>
              </w:p>
              <w:p w:rsidR="00567884" w:rsidRDefault="00567884">
                <w:pPr>
                  <w:pStyle w:val="RCWSLText"/>
                  <w:jc w:val="right"/>
                </w:pPr>
                <w:r>
                  <w:t>26</w:t>
                </w:r>
              </w:p>
              <w:p w:rsidR="00567884" w:rsidRDefault="00567884">
                <w:pPr>
                  <w:pStyle w:val="RCWSLText"/>
                  <w:jc w:val="right"/>
                </w:pPr>
                <w:r>
                  <w:t>27</w:t>
                </w:r>
              </w:p>
              <w:p w:rsidR="00567884" w:rsidRDefault="00567884">
                <w:pPr>
                  <w:pStyle w:val="RCWSLText"/>
                  <w:jc w:val="right"/>
                </w:pPr>
                <w:r>
                  <w:t>28</w:t>
                </w:r>
              </w:p>
              <w:p w:rsidR="00567884" w:rsidRDefault="00567884">
                <w:pPr>
                  <w:pStyle w:val="RCWSLText"/>
                  <w:jc w:val="right"/>
                </w:pPr>
                <w:r>
                  <w:t>29</w:t>
                </w:r>
              </w:p>
              <w:p w:rsidR="00567884" w:rsidRDefault="00567884">
                <w:pPr>
                  <w:pStyle w:val="RCWSLText"/>
                  <w:jc w:val="right"/>
                </w:pPr>
                <w:r>
                  <w:t>30</w:t>
                </w:r>
              </w:p>
              <w:p w:rsidR="00567884" w:rsidRDefault="00567884">
                <w:pPr>
                  <w:pStyle w:val="RCWSLText"/>
                  <w:jc w:val="right"/>
                </w:pPr>
                <w:r>
                  <w:t>31</w:t>
                </w:r>
              </w:p>
              <w:p w:rsidR="00567884" w:rsidRDefault="00567884">
                <w:pPr>
                  <w:pStyle w:val="RCWSLText"/>
                  <w:jc w:val="right"/>
                </w:pPr>
                <w:r>
                  <w:t>32</w:t>
                </w:r>
              </w:p>
              <w:p w:rsidR="00567884" w:rsidRDefault="00567884">
                <w:pPr>
                  <w:pStyle w:val="RCWSLText"/>
                  <w:jc w:val="right"/>
                </w:pPr>
                <w:r>
                  <w:t>33</w:t>
                </w:r>
              </w:p>
              <w:p w:rsidR="00567884" w:rsidRDefault="00567884">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884" w:rsidRDefault="00F60159">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567884" w:rsidRDefault="00567884" w:rsidP="00605C39">
                <w:pPr>
                  <w:pStyle w:val="RCWSLText"/>
                  <w:spacing w:before="2888"/>
                  <w:jc w:val="right"/>
                </w:pPr>
                <w:r>
                  <w:t>1</w:t>
                </w:r>
              </w:p>
              <w:p w:rsidR="00567884" w:rsidRDefault="00567884">
                <w:pPr>
                  <w:pStyle w:val="RCWSLText"/>
                  <w:jc w:val="right"/>
                </w:pPr>
                <w:r>
                  <w:t>2</w:t>
                </w:r>
              </w:p>
              <w:p w:rsidR="00567884" w:rsidRDefault="00567884">
                <w:pPr>
                  <w:pStyle w:val="RCWSLText"/>
                  <w:jc w:val="right"/>
                </w:pPr>
                <w:r>
                  <w:t>3</w:t>
                </w:r>
              </w:p>
              <w:p w:rsidR="00567884" w:rsidRDefault="00567884">
                <w:pPr>
                  <w:pStyle w:val="RCWSLText"/>
                  <w:jc w:val="right"/>
                </w:pPr>
                <w:r>
                  <w:t>4</w:t>
                </w:r>
              </w:p>
              <w:p w:rsidR="00567884" w:rsidRDefault="00567884">
                <w:pPr>
                  <w:pStyle w:val="RCWSLText"/>
                  <w:jc w:val="right"/>
                </w:pPr>
                <w:r>
                  <w:t>5</w:t>
                </w:r>
              </w:p>
              <w:p w:rsidR="00567884" w:rsidRDefault="00567884">
                <w:pPr>
                  <w:pStyle w:val="RCWSLText"/>
                  <w:jc w:val="right"/>
                </w:pPr>
                <w:r>
                  <w:t>6</w:t>
                </w:r>
              </w:p>
              <w:p w:rsidR="00567884" w:rsidRDefault="00567884">
                <w:pPr>
                  <w:pStyle w:val="RCWSLText"/>
                  <w:jc w:val="right"/>
                </w:pPr>
                <w:r>
                  <w:t>7</w:t>
                </w:r>
              </w:p>
              <w:p w:rsidR="00567884" w:rsidRDefault="00567884">
                <w:pPr>
                  <w:pStyle w:val="RCWSLText"/>
                  <w:jc w:val="right"/>
                </w:pPr>
                <w:r>
                  <w:t>8</w:t>
                </w:r>
              </w:p>
              <w:p w:rsidR="00567884" w:rsidRDefault="00567884">
                <w:pPr>
                  <w:pStyle w:val="RCWSLText"/>
                  <w:jc w:val="right"/>
                </w:pPr>
                <w:r>
                  <w:t>9</w:t>
                </w:r>
              </w:p>
              <w:p w:rsidR="00567884" w:rsidRDefault="00567884">
                <w:pPr>
                  <w:pStyle w:val="RCWSLText"/>
                  <w:jc w:val="right"/>
                </w:pPr>
                <w:r>
                  <w:t>10</w:t>
                </w:r>
              </w:p>
              <w:p w:rsidR="00567884" w:rsidRDefault="00567884">
                <w:pPr>
                  <w:pStyle w:val="RCWSLText"/>
                  <w:jc w:val="right"/>
                </w:pPr>
                <w:r>
                  <w:t>11</w:t>
                </w:r>
              </w:p>
              <w:p w:rsidR="00567884" w:rsidRDefault="00567884">
                <w:pPr>
                  <w:pStyle w:val="RCWSLText"/>
                  <w:jc w:val="right"/>
                </w:pPr>
                <w:r>
                  <w:t>12</w:t>
                </w:r>
              </w:p>
              <w:p w:rsidR="00567884" w:rsidRDefault="00567884">
                <w:pPr>
                  <w:pStyle w:val="RCWSLText"/>
                  <w:jc w:val="right"/>
                </w:pPr>
                <w:r>
                  <w:t>13</w:t>
                </w:r>
              </w:p>
              <w:p w:rsidR="00567884" w:rsidRDefault="00567884">
                <w:pPr>
                  <w:pStyle w:val="RCWSLText"/>
                  <w:jc w:val="right"/>
                </w:pPr>
                <w:r>
                  <w:t>14</w:t>
                </w:r>
              </w:p>
              <w:p w:rsidR="00567884" w:rsidRDefault="00567884">
                <w:pPr>
                  <w:pStyle w:val="RCWSLText"/>
                  <w:jc w:val="right"/>
                </w:pPr>
                <w:r>
                  <w:t>15</w:t>
                </w:r>
              </w:p>
              <w:p w:rsidR="00567884" w:rsidRDefault="00567884">
                <w:pPr>
                  <w:pStyle w:val="RCWSLText"/>
                  <w:jc w:val="right"/>
                </w:pPr>
                <w:r>
                  <w:t>16</w:t>
                </w:r>
              </w:p>
              <w:p w:rsidR="00567884" w:rsidRDefault="00567884">
                <w:pPr>
                  <w:pStyle w:val="RCWSLText"/>
                  <w:jc w:val="right"/>
                </w:pPr>
                <w:r>
                  <w:t>17</w:t>
                </w:r>
              </w:p>
              <w:p w:rsidR="00567884" w:rsidRDefault="00567884">
                <w:pPr>
                  <w:pStyle w:val="RCWSLText"/>
                  <w:jc w:val="right"/>
                </w:pPr>
                <w:r>
                  <w:t>18</w:t>
                </w:r>
              </w:p>
              <w:p w:rsidR="00567884" w:rsidRDefault="00567884">
                <w:pPr>
                  <w:pStyle w:val="RCWSLText"/>
                  <w:jc w:val="right"/>
                </w:pPr>
                <w:r>
                  <w:t>19</w:t>
                </w:r>
              </w:p>
              <w:p w:rsidR="00567884" w:rsidRDefault="00567884">
                <w:pPr>
                  <w:pStyle w:val="RCWSLText"/>
                  <w:jc w:val="right"/>
                </w:pPr>
                <w:r>
                  <w:t>20</w:t>
                </w:r>
              </w:p>
              <w:p w:rsidR="00567884" w:rsidRDefault="00567884">
                <w:pPr>
                  <w:pStyle w:val="RCWSLText"/>
                  <w:jc w:val="right"/>
                </w:pPr>
                <w:r>
                  <w:t>21</w:t>
                </w:r>
              </w:p>
              <w:p w:rsidR="00567884" w:rsidRDefault="00567884">
                <w:pPr>
                  <w:pStyle w:val="RCWSLText"/>
                  <w:jc w:val="right"/>
                </w:pPr>
                <w:r>
                  <w:t>22</w:t>
                </w:r>
              </w:p>
              <w:p w:rsidR="00567884" w:rsidRDefault="00567884">
                <w:pPr>
                  <w:pStyle w:val="RCWSLText"/>
                  <w:jc w:val="right"/>
                </w:pPr>
                <w:r>
                  <w:t>23</w:t>
                </w:r>
              </w:p>
              <w:p w:rsidR="00567884" w:rsidRDefault="00567884">
                <w:pPr>
                  <w:pStyle w:val="RCWSLText"/>
                  <w:jc w:val="right"/>
                </w:pPr>
                <w:r>
                  <w:t>24</w:t>
                </w:r>
              </w:p>
              <w:p w:rsidR="00567884" w:rsidRDefault="00567884" w:rsidP="00060D21">
                <w:pPr>
                  <w:pStyle w:val="RCWSLText"/>
                  <w:jc w:val="right"/>
                </w:pPr>
                <w:r>
                  <w:t>25</w:t>
                </w:r>
              </w:p>
              <w:p w:rsidR="00567884" w:rsidRDefault="00567884" w:rsidP="00060D21">
                <w:pPr>
                  <w:pStyle w:val="RCWSLText"/>
                  <w:jc w:val="right"/>
                </w:pPr>
                <w:r>
                  <w:t>26</w:t>
                </w:r>
              </w:p>
              <w:p w:rsidR="00567884" w:rsidRDefault="00567884"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B0172"/>
    <w:rsid w:val="000C6C82"/>
    <w:rsid w:val="000E603A"/>
    <w:rsid w:val="000E7068"/>
    <w:rsid w:val="000F4B60"/>
    <w:rsid w:val="00102468"/>
    <w:rsid w:val="00106544"/>
    <w:rsid w:val="00146AAF"/>
    <w:rsid w:val="001A3806"/>
    <w:rsid w:val="001A775A"/>
    <w:rsid w:val="001B4E53"/>
    <w:rsid w:val="001C1B27"/>
    <w:rsid w:val="001E6675"/>
    <w:rsid w:val="00217E8A"/>
    <w:rsid w:val="002222E2"/>
    <w:rsid w:val="00281CBD"/>
    <w:rsid w:val="00291CA7"/>
    <w:rsid w:val="002C04C6"/>
    <w:rsid w:val="00316CD9"/>
    <w:rsid w:val="003E2FC6"/>
    <w:rsid w:val="00492DDC"/>
    <w:rsid w:val="004C6615"/>
    <w:rsid w:val="00523C5A"/>
    <w:rsid w:val="00567884"/>
    <w:rsid w:val="00587BBF"/>
    <w:rsid w:val="005E69C3"/>
    <w:rsid w:val="005F68EF"/>
    <w:rsid w:val="00605C39"/>
    <w:rsid w:val="006841E6"/>
    <w:rsid w:val="0069653E"/>
    <w:rsid w:val="006F7027"/>
    <w:rsid w:val="006F72C4"/>
    <w:rsid w:val="006F76F2"/>
    <w:rsid w:val="0072335D"/>
    <w:rsid w:val="0072541D"/>
    <w:rsid w:val="00771B6B"/>
    <w:rsid w:val="007769AF"/>
    <w:rsid w:val="007D1589"/>
    <w:rsid w:val="007D35D4"/>
    <w:rsid w:val="00846034"/>
    <w:rsid w:val="008C7E6E"/>
    <w:rsid w:val="00931B84"/>
    <w:rsid w:val="0096303F"/>
    <w:rsid w:val="00972869"/>
    <w:rsid w:val="00984CD1"/>
    <w:rsid w:val="009F23A9"/>
    <w:rsid w:val="00A01F29"/>
    <w:rsid w:val="00A17B5B"/>
    <w:rsid w:val="00A4729B"/>
    <w:rsid w:val="00A93D4A"/>
    <w:rsid w:val="00AB682C"/>
    <w:rsid w:val="00AD2D0A"/>
    <w:rsid w:val="00B31D1C"/>
    <w:rsid w:val="00B41494"/>
    <w:rsid w:val="00B518D0"/>
    <w:rsid w:val="00B73E0A"/>
    <w:rsid w:val="00B961E0"/>
    <w:rsid w:val="00BD2612"/>
    <w:rsid w:val="00BF44DF"/>
    <w:rsid w:val="00C123E6"/>
    <w:rsid w:val="00C61A83"/>
    <w:rsid w:val="00C8108C"/>
    <w:rsid w:val="00CA1F27"/>
    <w:rsid w:val="00D40447"/>
    <w:rsid w:val="00D52DAA"/>
    <w:rsid w:val="00D659AC"/>
    <w:rsid w:val="00DA1CD7"/>
    <w:rsid w:val="00DA47F3"/>
    <w:rsid w:val="00DE256E"/>
    <w:rsid w:val="00DF5D0E"/>
    <w:rsid w:val="00E1471A"/>
    <w:rsid w:val="00E41CC6"/>
    <w:rsid w:val="00E66F5D"/>
    <w:rsid w:val="00E850E7"/>
    <w:rsid w:val="00ED2EEB"/>
    <w:rsid w:val="00F229DE"/>
    <w:rsid w:val="00F304D3"/>
    <w:rsid w:val="00F3678F"/>
    <w:rsid w:val="00F4663F"/>
    <w:rsid w:val="00F60159"/>
    <w:rsid w:val="00F957C8"/>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1493327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ch\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88</TotalTime>
  <Pages>2</Pages>
  <Words>452</Words>
  <Characters>2500</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5394-S AMH CODY BLAC 075</vt:lpstr>
    </vt:vector>
  </TitlesOfParts>
  <Company/>
  <LinksUpToDate>false</LinksUpToDate>
  <CharactersWithSpaces>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5394-S AMH CODY BLAC 075</dc:title>
  <dc:subject/>
  <dc:creator>Chris Blake</dc:creator>
  <cp:keywords/>
  <dc:description/>
  <cp:lastModifiedBy>Chris Blake</cp:lastModifiedBy>
  <cp:revision>12</cp:revision>
  <cp:lastPrinted>2011-04-07T15:48:00Z</cp:lastPrinted>
  <dcterms:created xsi:type="dcterms:W3CDTF">2011-04-06T20:04:00Z</dcterms:created>
  <dcterms:modified xsi:type="dcterms:W3CDTF">2011-04-07T15:48:00Z</dcterms:modified>
</cp:coreProperties>
</file>