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D461E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A1FE2">
            <w:t>2233-S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A1FE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A1FE2">
            <w:t>TAYL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A1FE2">
            <w:t>OSBO</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A1FE2">
            <w:t>024</w:t>
          </w:r>
        </w:sdtContent>
      </w:sdt>
    </w:p>
    <w:p w:rsidR="00DF5D0E" w:rsidP="00B73E0A" w:rsidRDefault="00AA1230">
      <w:pPr>
        <w:pStyle w:val="OfferedBy"/>
        <w:spacing w:after="120"/>
      </w:pPr>
      <w:r>
        <w:tab/>
      </w:r>
      <w:r>
        <w:tab/>
      </w:r>
      <w:r>
        <w:tab/>
      </w:r>
    </w:p>
    <w:p w:rsidR="00DF5D0E" w:rsidRDefault="00D461E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A1FE2">
            <w:rPr>
              <w:b/>
              <w:u w:val="single"/>
            </w:rPr>
            <w:t>SHB 2233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A1FE2">
            <w:t>H AMD</w:t>
          </w:r>
          <w:r w:rsidR="00B857DB">
            <w:t xml:space="preserve"> </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E17B4E">
            <w:rPr>
              <w:b/>
            </w:rPr>
            <w:t xml:space="preserve"> 937</w:t>
          </w:r>
        </w:sdtContent>
      </w:sdt>
    </w:p>
    <w:p w:rsidR="00DF5D0E" w:rsidP="00605C39" w:rsidRDefault="00D461E6">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A1FE2">
            <w:t xml:space="preserve">By Representative Taylor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0A1FE2">
          <w:pPr>
            <w:spacing w:line="408" w:lineRule="exact"/>
            <w:jc w:val="right"/>
            <w:rPr>
              <w:b/>
              <w:bCs/>
            </w:rPr>
          </w:pPr>
          <w:r>
            <w:rPr>
              <w:b/>
              <w:bCs/>
            </w:rPr>
            <w:t xml:space="preserve">FAILED 02/10/2012</w:t>
          </w:r>
        </w:p>
      </w:sdtContent>
    </w:sdt>
    <w:permStart w:edGrp="everyone" w:id="1938361767"/>
    <w:p w:rsidR="00F31297" w:rsidP="00723D5A" w:rsidRDefault="00AB682C">
      <w:pPr>
        <w:pStyle w:val="RCWSLText"/>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0A1FE2">
        <w:t>On page</w:t>
      </w:r>
      <w:r w:rsidR="00F31297">
        <w:t xml:space="preserve"> 2</w:t>
      </w:r>
      <w:r w:rsidR="00626177">
        <w:t>,</w:t>
      </w:r>
      <w:r w:rsidR="00F31297">
        <w:t xml:space="preserve"> at the beginning of line 7, insert the following:</w:t>
      </w:r>
      <w:r w:rsidR="00F746A5">
        <w:t xml:space="preserve"> </w:t>
      </w:r>
    </w:p>
    <w:p w:rsidRPr="00723D5A" w:rsidR="00C70FA6" w:rsidP="00723D5A" w:rsidRDefault="00F31297">
      <w:pPr>
        <w:pStyle w:val="RCWSLText"/>
        <w:rPr>
          <w:spacing w:val="0"/>
        </w:rPr>
      </w:pPr>
      <w:r>
        <w:tab/>
        <w:t xml:space="preserve">"(3) </w:t>
      </w:r>
      <w:r w:rsidRPr="00723D5A" w:rsidR="00C70FA6">
        <w:rPr>
          <w:spacing w:val="0"/>
        </w:rPr>
        <w:t>In addition</w:t>
      </w:r>
      <w:r>
        <w:rPr>
          <w:spacing w:val="0"/>
        </w:rPr>
        <w:t xml:space="preserve"> to the requirements of subsection (2) of this section</w:t>
      </w:r>
      <w:r w:rsidRPr="00723D5A" w:rsidR="00C70FA6">
        <w:rPr>
          <w:spacing w:val="0"/>
        </w:rPr>
        <w:t>, the retrocession resolution must identify the government services currently provided by state or county authorities which will be transferred to the Indian tribe upon approval of the proposed retrocession. The resolution must outline the tribe's plan for the provision of similar services to all citizens within the area subject to retrocession and identify the source of funding for such</w:t>
      </w:r>
      <w:r w:rsidRPr="00723D5A" w:rsidR="00723D5A">
        <w:rPr>
          <w:spacing w:val="0"/>
        </w:rPr>
        <w:t xml:space="preserve"> services. This planning outline must</w:t>
      </w:r>
      <w:r w:rsidRPr="00723D5A" w:rsidR="00C70FA6">
        <w:rPr>
          <w:spacing w:val="0"/>
        </w:rPr>
        <w:t xml:space="preserve"> include</w:t>
      </w:r>
      <w:r w:rsidRPr="00723D5A" w:rsidR="00723D5A">
        <w:rPr>
          <w:spacing w:val="0"/>
        </w:rPr>
        <w:t>,</w:t>
      </w:r>
      <w:r w:rsidRPr="00723D5A" w:rsidR="00C70FA6">
        <w:rPr>
          <w:spacing w:val="0"/>
        </w:rPr>
        <w:t xml:space="preserve"> at minimum</w:t>
      </w:r>
      <w:r w:rsidRPr="00723D5A" w:rsidR="00723D5A">
        <w:rPr>
          <w:spacing w:val="0"/>
        </w:rPr>
        <w:t>, the following information</w:t>
      </w:r>
      <w:r w:rsidRPr="00723D5A" w:rsidR="00C70FA6">
        <w:rPr>
          <w:spacing w:val="0"/>
        </w:rPr>
        <w:t>:</w:t>
      </w:r>
    </w:p>
    <w:p w:rsidRPr="00723D5A" w:rsidR="00C70FA6" w:rsidP="00723D5A" w:rsidRDefault="00723D5A">
      <w:pPr>
        <w:pStyle w:val="RCWSLText"/>
        <w:rPr>
          <w:spacing w:val="0"/>
        </w:rPr>
      </w:pPr>
      <w:r w:rsidRPr="00723D5A">
        <w:rPr>
          <w:spacing w:val="0"/>
        </w:rPr>
        <w:tab/>
        <w:t>(a) T</w:t>
      </w:r>
      <w:r w:rsidRPr="00723D5A" w:rsidR="00C70FA6">
        <w:rPr>
          <w:spacing w:val="0"/>
        </w:rPr>
        <w:t>he number of tribal prosecutors and defenders;</w:t>
      </w:r>
    </w:p>
    <w:p w:rsidRPr="00723D5A" w:rsidR="00C70FA6" w:rsidP="00723D5A" w:rsidRDefault="00723D5A">
      <w:pPr>
        <w:pStyle w:val="RCWSLText"/>
        <w:rPr>
          <w:spacing w:val="0"/>
        </w:rPr>
      </w:pPr>
      <w:r w:rsidRPr="00723D5A">
        <w:rPr>
          <w:spacing w:val="0"/>
        </w:rPr>
        <w:tab/>
        <w:t>(b)</w:t>
      </w:r>
      <w:r>
        <w:rPr>
          <w:spacing w:val="0"/>
        </w:rPr>
        <w:t xml:space="preserve"> </w:t>
      </w:r>
      <w:r w:rsidRPr="00723D5A">
        <w:rPr>
          <w:spacing w:val="0"/>
        </w:rPr>
        <w:t>T</w:t>
      </w:r>
      <w:r w:rsidRPr="00723D5A" w:rsidR="00C70FA6">
        <w:rPr>
          <w:spacing w:val="0"/>
        </w:rPr>
        <w:t>he number and types of law enforcement officers and personnel;</w:t>
      </w:r>
    </w:p>
    <w:p w:rsidRPr="00723D5A" w:rsidR="00C70FA6" w:rsidP="00723D5A" w:rsidRDefault="00723D5A">
      <w:pPr>
        <w:pStyle w:val="RCWSLText"/>
        <w:rPr>
          <w:spacing w:val="0"/>
        </w:rPr>
      </w:pPr>
      <w:r w:rsidRPr="00723D5A">
        <w:rPr>
          <w:spacing w:val="0"/>
        </w:rPr>
        <w:tab/>
        <w:t>(c) T</w:t>
      </w:r>
      <w:r w:rsidRPr="00723D5A" w:rsidR="00C70FA6">
        <w:rPr>
          <w:spacing w:val="0"/>
        </w:rPr>
        <w:t xml:space="preserve">he number of judges and their jurisdiction; </w:t>
      </w:r>
    </w:p>
    <w:p w:rsidRPr="00723D5A" w:rsidR="00C70FA6" w:rsidP="00723D5A" w:rsidRDefault="00723D5A">
      <w:pPr>
        <w:pStyle w:val="RCWSLText"/>
        <w:rPr>
          <w:spacing w:val="0"/>
        </w:rPr>
      </w:pPr>
      <w:r w:rsidRPr="00723D5A">
        <w:rPr>
          <w:spacing w:val="0"/>
        </w:rPr>
        <w:tab/>
        <w:t>(d) The identification</w:t>
      </w:r>
      <w:r w:rsidRPr="00723D5A" w:rsidR="00C70FA6">
        <w:rPr>
          <w:spacing w:val="0"/>
        </w:rPr>
        <w:t xml:space="preserve"> of the</w:t>
      </w:r>
      <w:r w:rsidRPr="00723D5A">
        <w:rPr>
          <w:spacing w:val="0"/>
        </w:rPr>
        <w:t xml:space="preserve"> tribal</w:t>
      </w:r>
      <w:r w:rsidRPr="00723D5A" w:rsidR="00C70FA6">
        <w:rPr>
          <w:spacing w:val="0"/>
        </w:rPr>
        <w:t xml:space="preserve"> courts and their case load capacity;</w:t>
      </w:r>
    </w:p>
    <w:p w:rsidRPr="00723D5A" w:rsidR="00C70FA6" w:rsidP="00723D5A" w:rsidRDefault="00723D5A">
      <w:pPr>
        <w:pStyle w:val="RCWSLText"/>
        <w:rPr>
          <w:spacing w:val="0"/>
        </w:rPr>
      </w:pPr>
      <w:r w:rsidRPr="00723D5A">
        <w:rPr>
          <w:spacing w:val="0"/>
        </w:rPr>
        <w:tab/>
        <w:t>(e) T</w:t>
      </w:r>
      <w:r>
        <w:rPr>
          <w:spacing w:val="0"/>
        </w:rPr>
        <w:t>he identification</w:t>
      </w:r>
      <w:r w:rsidRPr="00723D5A" w:rsidR="00C70FA6">
        <w:rPr>
          <w:spacing w:val="0"/>
        </w:rPr>
        <w:t xml:space="preserve"> of providers and expected services which will be offered in the areas of public service, mental illnesses, juvenile delinquency, adoption, child dependency, and vehicle operation; and</w:t>
      </w:r>
    </w:p>
    <w:p w:rsidR="000A1FE2" w:rsidP="00723D5A" w:rsidRDefault="00723D5A">
      <w:pPr>
        <w:pStyle w:val="RCWSLText"/>
      </w:pPr>
      <w:r w:rsidRPr="00723D5A">
        <w:rPr>
          <w:spacing w:val="0"/>
        </w:rPr>
        <w:tab/>
      </w:r>
      <w:r>
        <w:rPr>
          <w:spacing w:val="0"/>
        </w:rPr>
        <w:t>(f) The identification of</w:t>
      </w:r>
      <w:r w:rsidRPr="00723D5A" w:rsidR="00C70FA6">
        <w:rPr>
          <w:spacing w:val="0"/>
        </w:rPr>
        <w:t xml:space="preserve"> any</w:t>
      </w:r>
      <w:r w:rsidR="00F746A5">
        <w:rPr>
          <w:spacing w:val="0"/>
        </w:rPr>
        <w:t xml:space="preserve"> legal subject matter or</w:t>
      </w:r>
      <w:r w:rsidRPr="00723D5A" w:rsidR="00C70FA6">
        <w:rPr>
          <w:spacing w:val="0"/>
        </w:rPr>
        <w:t xml:space="preserve"> </w:t>
      </w:r>
      <w:r w:rsidR="00F746A5">
        <w:rPr>
          <w:spacing w:val="0"/>
        </w:rPr>
        <w:t xml:space="preserve">issue areas </w:t>
      </w:r>
      <w:r>
        <w:rPr>
          <w:spacing w:val="0"/>
        </w:rPr>
        <w:t>that are not covered</w:t>
      </w:r>
      <w:r w:rsidR="00F746A5">
        <w:rPr>
          <w:spacing w:val="0"/>
        </w:rPr>
        <w:t xml:space="preserve"> or addressed by tribal ordinances or</w:t>
      </w:r>
      <w:r>
        <w:rPr>
          <w:spacing w:val="0"/>
        </w:rPr>
        <w:t xml:space="preserve"> statutes</w:t>
      </w:r>
      <w:r w:rsidR="00F746A5">
        <w:rPr>
          <w:spacing w:val="0"/>
        </w:rPr>
        <w:t>,</w:t>
      </w:r>
      <w:r>
        <w:rPr>
          <w:spacing w:val="0"/>
        </w:rPr>
        <w:t xml:space="preserve"> or </w:t>
      </w:r>
      <w:r w:rsidRPr="00723D5A" w:rsidR="00C70FA6">
        <w:rPr>
          <w:spacing w:val="0"/>
        </w:rPr>
        <w:t>federal law</w:t>
      </w:r>
      <w:r>
        <w:rPr>
          <w:spacing w:val="0"/>
        </w:rPr>
        <w:t>.</w:t>
      </w:r>
      <w:r w:rsidR="00F746A5">
        <w:rPr>
          <w:spacing w:val="0"/>
        </w:rPr>
        <w:t>"</w:t>
      </w:r>
      <w:r w:rsidRPr="00C70FA6" w:rsidR="000A1FE2">
        <w:t xml:space="preserve"> </w:t>
      </w:r>
    </w:p>
    <w:p w:rsidR="00F746A5" w:rsidP="00723D5A" w:rsidRDefault="00F746A5">
      <w:pPr>
        <w:pStyle w:val="RCWSLText"/>
      </w:pPr>
    </w:p>
    <w:p w:rsidRPr="00C70FA6" w:rsidR="00F746A5" w:rsidP="00723D5A" w:rsidRDefault="00F31297">
      <w:pPr>
        <w:pStyle w:val="RCWSLText"/>
      </w:pPr>
      <w:r>
        <w:tab/>
        <w:t xml:space="preserve">Renumber the remaining subsections consecutively and correct any internal references accordingly. </w:t>
      </w:r>
    </w:p>
    <w:p w:rsidRPr="000A1FE2" w:rsidR="00DF5D0E" w:rsidP="000A1FE2" w:rsidRDefault="00DF5D0E">
      <w:pPr>
        <w:suppressLineNumbers/>
        <w:rPr>
          <w:spacing w:val="-3"/>
        </w:rPr>
      </w:pPr>
    </w:p>
    <w:permEnd w:id="1938361767"/>
    <w:p w:rsidR="00ED2EEB" w:rsidP="000A1FE2"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3202478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A1FE2" w:rsidRDefault="00D659AC">
                <w:pPr>
                  <w:pStyle w:val="Effect"/>
                  <w:suppressLineNumbers/>
                  <w:shd w:val="clear" w:color="auto" w:fill="auto"/>
                  <w:ind w:left="0" w:firstLine="0"/>
                </w:pPr>
              </w:p>
            </w:tc>
            <w:tc>
              <w:tcPr>
                <w:tcW w:w="9874" w:type="dxa"/>
                <w:shd w:val="clear" w:color="auto" w:fill="FFFFFF" w:themeFill="background1"/>
              </w:tcPr>
              <w:p w:rsidR="00F746A5" w:rsidP="000A1FE2" w:rsidRDefault="001C1B27">
                <w:pPr>
                  <w:pStyle w:val="Effect"/>
                  <w:suppressLineNumbers/>
                  <w:shd w:val="clear" w:color="auto" w:fill="auto"/>
                  <w:ind w:left="0" w:firstLine="0"/>
                </w:pPr>
                <w:r w:rsidRPr="0096303F">
                  <w:rPr>
                    <w:u w:val="single"/>
                  </w:rPr>
                  <w:t>EFFECT:</w:t>
                </w:r>
                <w:r w:rsidRPr="0096303F">
                  <w:t>  </w:t>
                </w:r>
                <w:r w:rsidR="00F746A5">
                  <w:t>Requires a tribe's retrocession resolution to include:</w:t>
                </w:r>
              </w:p>
              <w:p w:rsidRPr="00F746A5" w:rsidR="001C1B27" w:rsidP="00F746A5" w:rsidRDefault="00F746A5">
                <w:pPr>
                  <w:pStyle w:val="Effect"/>
                  <w:numPr>
                    <w:ilvl w:val="0"/>
                    <w:numId w:val="9"/>
                  </w:numPr>
                  <w:suppressLineNumbers/>
                  <w:shd w:val="clear" w:color="auto" w:fill="auto"/>
                </w:pPr>
                <w:r>
                  <w:t xml:space="preserve"> the identification of </w:t>
                </w:r>
                <w:r w:rsidRPr="00723D5A">
                  <w:rPr>
                    <w:spacing w:val="0"/>
                  </w:rPr>
                  <w:t>th</w:t>
                </w:r>
                <w:r>
                  <w:rPr>
                    <w:spacing w:val="0"/>
                  </w:rPr>
                  <w:t xml:space="preserve">e government services currently </w:t>
                </w:r>
                <w:r w:rsidRPr="00723D5A">
                  <w:rPr>
                    <w:spacing w:val="0"/>
                  </w:rPr>
                  <w:t>provided by state or county authorities which will be transferred to the Indian tribe upon approv</w:t>
                </w:r>
                <w:r>
                  <w:rPr>
                    <w:spacing w:val="0"/>
                  </w:rPr>
                  <w:t>al of the proposed retrocession;</w:t>
                </w:r>
              </w:p>
              <w:p w:rsidRPr="00F746A5" w:rsidR="00F746A5" w:rsidP="00F746A5" w:rsidRDefault="00F746A5">
                <w:pPr>
                  <w:pStyle w:val="Effect"/>
                  <w:numPr>
                    <w:ilvl w:val="0"/>
                    <w:numId w:val="9"/>
                  </w:numPr>
                  <w:suppressLineNumbers/>
                  <w:shd w:val="clear" w:color="auto" w:fill="auto"/>
                </w:pPr>
                <w:r>
                  <w:t xml:space="preserve"> an outline of the </w:t>
                </w:r>
                <w:r w:rsidRPr="00723D5A">
                  <w:rPr>
                    <w:spacing w:val="0"/>
                  </w:rPr>
                  <w:t>tribe's plan for the provision of similar services to all citizens within the area subject to retrocession and identify the source of funding for such</w:t>
                </w:r>
                <w:r>
                  <w:rPr>
                    <w:spacing w:val="0"/>
                  </w:rPr>
                  <w:t xml:space="preserve"> services; and</w:t>
                </w:r>
              </w:p>
              <w:p w:rsidRPr="0096303F" w:rsidR="00F746A5" w:rsidP="00F746A5" w:rsidRDefault="00F746A5">
                <w:pPr>
                  <w:pStyle w:val="Effect"/>
                  <w:numPr>
                    <w:ilvl w:val="0"/>
                    <w:numId w:val="9"/>
                  </w:numPr>
                  <w:suppressLineNumbers/>
                  <w:shd w:val="clear" w:color="auto" w:fill="auto"/>
                </w:pPr>
                <w:r>
                  <w:rPr>
                    <w:spacing w:val="0"/>
                  </w:rPr>
                  <w:t xml:space="preserve"> </w:t>
                </w:r>
                <w:r w:rsidR="009B63BE">
                  <w:rPr>
                    <w:spacing w:val="0"/>
                  </w:rPr>
                  <w:t>s</w:t>
                </w:r>
                <w:r>
                  <w:rPr>
                    <w:spacing w:val="0"/>
                  </w:rPr>
                  <w:t xml:space="preserve">pecified information regarding the tribe's service plan. </w:t>
                </w:r>
                <w:r>
                  <w:t xml:space="preserve"> </w:t>
                </w:r>
              </w:p>
              <w:p w:rsidRPr="007D1589" w:rsidR="001B4E53" w:rsidP="000A1FE2" w:rsidRDefault="001B4E53">
                <w:pPr>
                  <w:pStyle w:val="ListBullet"/>
                  <w:numPr>
                    <w:ilvl w:val="0"/>
                    <w:numId w:val="0"/>
                  </w:numPr>
                  <w:suppressLineNumbers/>
                </w:pPr>
              </w:p>
            </w:tc>
          </w:tr>
        </w:sdtContent>
      </w:sdt>
      <w:permEnd w:id="2132024781"/>
      <w:tr w:rsidR="00F746A5" w:rsidTr="00C8108C">
        <w:tc>
          <w:tcPr>
            <w:tcW w:w="540" w:type="dxa"/>
            <w:shd w:val="clear" w:color="auto" w:fill="FFFFFF" w:themeFill="background1"/>
          </w:tcPr>
          <w:p w:rsidR="00F746A5" w:rsidP="000A1FE2" w:rsidRDefault="00F746A5">
            <w:pPr>
              <w:pStyle w:val="Effect"/>
              <w:suppressLineNumbers/>
              <w:shd w:val="clear" w:color="auto" w:fill="auto"/>
              <w:ind w:left="0" w:firstLine="0"/>
            </w:pPr>
          </w:p>
        </w:tc>
        <w:tc>
          <w:tcPr>
            <w:tcW w:w="9874" w:type="dxa"/>
            <w:shd w:val="clear" w:color="auto" w:fill="FFFFFF" w:themeFill="background1"/>
          </w:tcPr>
          <w:p w:rsidRPr="0096303F" w:rsidR="00F746A5" w:rsidP="000A1FE2" w:rsidRDefault="00F746A5">
            <w:pPr>
              <w:pStyle w:val="Effect"/>
              <w:suppressLineNumbers/>
              <w:shd w:val="clear" w:color="auto" w:fill="auto"/>
              <w:ind w:left="0" w:firstLine="0"/>
            </w:pPr>
          </w:p>
        </w:tc>
      </w:tr>
    </w:tbl>
    <w:p w:rsidR="00DF5D0E" w:rsidP="000A1FE2" w:rsidRDefault="00DF5D0E">
      <w:pPr>
        <w:pStyle w:val="BillEnd"/>
        <w:suppressLineNumbers/>
      </w:pPr>
    </w:p>
    <w:p w:rsidR="00DF5D0E" w:rsidP="000A1FE2" w:rsidRDefault="00DE256E">
      <w:pPr>
        <w:pStyle w:val="BillEnd"/>
        <w:suppressLineNumbers/>
      </w:pPr>
      <w:r>
        <w:rPr>
          <w:b/>
        </w:rPr>
        <w:t>--- END ---</w:t>
      </w:r>
    </w:p>
    <w:p w:rsidR="00DF5D0E" w:rsidP="000A1FE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6A5" w:rsidRDefault="00F746A5" w:rsidP="00DF5D0E">
      <w:r>
        <w:separator/>
      </w:r>
    </w:p>
  </w:endnote>
  <w:endnote w:type="continuationSeparator" w:id="0">
    <w:p w:rsidR="00F746A5" w:rsidRDefault="00F746A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25" w:rsidRDefault="00F227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6A5" w:rsidRDefault="00D461E6">
    <w:pPr>
      <w:pStyle w:val="AmendDraftFooter"/>
    </w:pPr>
    <w:r>
      <w:fldChar w:fldCharType="begin"/>
    </w:r>
    <w:r>
      <w:instrText xml:space="preserve"> TITLE   \* MERGEFORMAT </w:instrText>
    </w:r>
    <w:r>
      <w:fldChar w:fldCharType="separate"/>
    </w:r>
    <w:r>
      <w:t>2233-S AMH .... OSBO 024</w:t>
    </w:r>
    <w:r>
      <w:fldChar w:fldCharType="end"/>
    </w:r>
    <w:r w:rsidR="00F746A5">
      <w:tab/>
    </w:r>
    <w:r w:rsidR="00F746A5">
      <w:fldChar w:fldCharType="begin"/>
    </w:r>
    <w:r w:rsidR="00F746A5">
      <w:instrText xml:space="preserve"> PAGE  \* Arabic  \* MERGEFORMAT </w:instrText>
    </w:r>
    <w:r w:rsidR="00F746A5">
      <w:fldChar w:fldCharType="separate"/>
    </w:r>
    <w:r>
      <w:rPr>
        <w:noProof/>
      </w:rPr>
      <w:t>2</w:t>
    </w:r>
    <w:r w:rsidR="00F746A5">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6A5" w:rsidRDefault="00D461E6">
    <w:pPr>
      <w:pStyle w:val="AmendDraftFooter"/>
    </w:pPr>
    <w:r>
      <w:fldChar w:fldCharType="begin"/>
    </w:r>
    <w:r>
      <w:instrText xml:space="preserve"> TITLE   \* MERGEFORMAT </w:instrText>
    </w:r>
    <w:r>
      <w:fldChar w:fldCharType="separate"/>
    </w:r>
    <w:r>
      <w:t>2233-S AMH .... OSBO 024</w:t>
    </w:r>
    <w:r>
      <w:fldChar w:fldCharType="end"/>
    </w:r>
    <w:r w:rsidR="00F746A5">
      <w:tab/>
    </w:r>
    <w:r w:rsidR="00F746A5">
      <w:fldChar w:fldCharType="begin"/>
    </w:r>
    <w:r w:rsidR="00F746A5">
      <w:instrText xml:space="preserve"> PAGE  \* Arabic  \* MERGEFORMAT </w:instrText>
    </w:r>
    <w:r w:rsidR="00F746A5">
      <w:fldChar w:fldCharType="separate"/>
    </w:r>
    <w:r>
      <w:rPr>
        <w:noProof/>
      </w:rPr>
      <w:t>1</w:t>
    </w:r>
    <w:r w:rsidR="00F746A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6A5" w:rsidRDefault="00F746A5" w:rsidP="00DF5D0E">
      <w:r>
        <w:separator/>
      </w:r>
    </w:p>
  </w:footnote>
  <w:footnote w:type="continuationSeparator" w:id="0">
    <w:p w:rsidR="00F746A5" w:rsidRDefault="00F746A5"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25" w:rsidRDefault="00F227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6A5" w:rsidRDefault="00F746A5">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6A5" w:rsidRDefault="00F746A5">
                          <w:pPr>
                            <w:pStyle w:val="RCWSLText"/>
                            <w:jc w:val="right"/>
                          </w:pPr>
                          <w:r>
                            <w:t>1</w:t>
                          </w:r>
                        </w:p>
                        <w:p w:rsidR="00F746A5" w:rsidRDefault="00F746A5">
                          <w:pPr>
                            <w:pStyle w:val="RCWSLText"/>
                            <w:jc w:val="right"/>
                          </w:pPr>
                          <w:r>
                            <w:t>2</w:t>
                          </w:r>
                        </w:p>
                        <w:p w:rsidR="00F746A5" w:rsidRDefault="00F746A5">
                          <w:pPr>
                            <w:pStyle w:val="RCWSLText"/>
                            <w:jc w:val="right"/>
                          </w:pPr>
                          <w:r>
                            <w:t>3</w:t>
                          </w:r>
                        </w:p>
                        <w:p w:rsidR="00F746A5" w:rsidRDefault="00F746A5">
                          <w:pPr>
                            <w:pStyle w:val="RCWSLText"/>
                            <w:jc w:val="right"/>
                          </w:pPr>
                          <w:r>
                            <w:t>4</w:t>
                          </w:r>
                        </w:p>
                        <w:p w:rsidR="00F746A5" w:rsidRDefault="00F746A5">
                          <w:pPr>
                            <w:pStyle w:val="RCWSLText"/>
                            <w:jc w:val="right"/>
                          </w:pPr>
                          <w:r>
                            <w:t>5</w:t>
                          </w:r>
                        </w:p>
                        <w:p w:rsidR="00F746A5" w:rsidRDefault="00F746A5">
                          <w:pPr>
                            <w:pStyle w:val="RCWSLText"/>
                            <w:jc w:val="right"/>
                          </w:pPr>
                          <w:r>
                            <w:t>6</w:t>
                          </w:r>
                        </w:p>
                        <w:p w:rsidR="00F746A5" w:rsidRDefault="00F746A5">
                          <w:pPr>
                            <w:pStyle w:val="RCWSLText"/>
                            <w:jc w:val="right"/>
                          </w:pPr>
                          <w:r>
                            <w:t>7</w:t>
                          </w:r>
                        </w:p>
                        <w:p w:rsidR="00F746A5" w:rsidRDefault="00F746A5">
                          <w:pPr>
                            <w:pStyle w:val="RCWSLText"/>
                            <w:jc w:val="right"/>
                          </w:pPr>
                          <w:r>
                            <w:t>8</w:t>
                          </w:r>
                        </w:p>
                        <w:p w:rsidR="00F746A5" w:rsidRDefault="00F746A5">
                          <w:pPr>
                            <w:pStyle w:val="RCWSLText"/>
                            <w:jc w:val="right"/>
                          </w:pPr>
                          <w:r>
                            <w:t>9</w:t>
                          </w:r>
                        </w:p>
                        <w:p w:rsidR="00F746A5" w:rsidRDefault="00F746A5">
                          <w:pPr>
                            <w:pStyle w:val="RCWSLText"/>
                            <w:jc w:val="right"/>
                          </w:pPr>
                          <w:r>
                            <w:t>10</w:t>
                          </w:r>
                        </w:p>
                        <w:p w:rsidR="00F746A5" w:rsidRDefault="00F746A5">
                          <w:pPr>
                            <w:pStyle w:val="RCWSLText"/>
                            <w:jc w:val="right"/>
                          </w:pPr>
                          <w:r>
                            <w:t>11</w:t>
                          </w:r>
                        </w:p>
                        <w:p w:rsidR="00F746A5" w:rsidRDefault="00F746A5">
                          <w:pPr>
                            <w:pStyle w:val="RCWSLText"/>
                            <w:jc w:val="right"/>
                          </w:pPr>
                          <w:r>
                            <w:t>12</w:t>
                          </w:r>
                        </w:p>
                        <w:p w:rsidR="00F746A5" w:rsidRDefault="00F746A5">
                          <w:pPr>
                            <w:pStyle w:val="RCWSLText"/>
                            <w:jc w:val="right"/>
                          </w:pPr>
                          <w:r>
                            <w:t>13</w:t>
                          </w:r>
                        </w:p>
                        <w:p w:rsidR="00F746A5" w:rsidRDefault="00F746A5">
                          <w:pPr>
                            <w:pStyle w:val="RCWSLText"/>
                            <w:jc w:val="right"/>
                          </w:pPr>
                          <w:r>
                            <w:t>14</w:t>
                          </w:r>
                        </w:p>
                        <w:p w:rsidR="00F746A5" w:rsidRDefault="00F746A5">
                          <w:pPr>
                            <w:pStyle w:val="RCWSLText"/>
                            <w:jc w:val="right"/>
                          </w:pPr>
                          <w:r>
                            <w:t>15</w:t>
                          </w:r>
                        </w:p>
                        <w:p w:rsidR="00F746A5" w:rsidRDefault="00F746A5">
                          <w:pPr>
                            <w:pStyle w:val="RCWSLText"/>
                            <w:jc w:val="right"/>
                          </w:pPr>
                          <w:r>
                            <w:t>16</w:t>
                          </w:r>
                        </w:p>
                        <w:p w:rsidR="00F746A5" w:rsidRDefault="00F746A5">
                          <w:pPr>
                            <w:pStyle w:val="RCWSLText"/>
                            <w:jc w:val="right"/>
                          </w:pPr>
                          <w:r>
                            <w:t>17</w:t>
                          </w:r>
                        </w:p>
                        <w:p w:rsidR="00F746A5" w:rsidRDefault="00F746A5">
                          <w:pPr>
                            <w:pStyle w:val="RCWSLText"/>
                            <w:jc w:val="right"/>
                          </w:pPr>
                          <w:r>
                            <w:t>18</w:t>
                          </w:r>
                        </w:p>
                        <w:p w:rsidR="00F746A5" w:rsidRDefault="00F746A5">
                          <w:pPr>
                            <w:pStyle w:val="RCWSLText"/>
                            <w:jc w:val="right"/>
                          </w:pPr>
                          <w:r>
                            <w:t>19</w:t>
                          </w:r>
                        </w:p>
                        <w:p w:rsidR="00F746A5" w:rsidRDefault="00F746A5">
                          <w:pPr>
                            <w:pStyle w:val="RCWSLText"/>
                            <w:jc w:val="right"/>
                          </w:pPr>
                          <w:r>
                            <w:t>20</w:t>
                          </w:r>
                        </w:p>
                        <w:p w:rsidR="00F746A5" w:rsidRDefault="00F746A5">
                          <w:pPr>
                            <w:pStyle w:val="RCWSLText"/>
                            <w:jc w:val="right"/>
                          </w:pPr>
                          <w:r>
                            <w:t>21</w:t>
                          </w:r>
                        </w:p>
                        <w:p w:rsidR="00F746A5" w:rsidRDefault="00F746A5">
                          <w:pPr>
                            <w:pStyle w:val="RCWSLText"/>
                            <w:jc w:val="right"/>
                          </w:pPr>
                          <w:r>
                            <w:t>22</w:t>
                          </w:r>
                        </w:p>
                        <w:p w:rsidR="00F746A5" w:rsidRDefault="00F746A5">
                          <w:pPr>
                            <w:pStyle w:val="RCWSLText"/>
                            <w:jc w:val="right"/>
                          </w:pPr>
                          <w:r>
                            <w:t>23</w:t>
                          </w:r>
                        </w:p>
                        <w:p w:rsidR="00F746A5" w:rsidRDefault="00F746A5">
                          <w:pPr>
                            <w:pStyle w:val="RCWSLText"/>
                            <w:jc w:val="right"/>
                          </w:pPr>
                          <w:r>
                            <w:t>24</w:t>
                          </w:r>
                        </w:p>
                        <w:p w:rsidR="00F746A5" w:rsidRDefault="00F746A5">
                          <w:pPr>
                            <w:pStyle w:val="RCWSLText"/>
                            <w:jc w:val="right"/>
                          </w:pPr>
                          <w:r>
                            <w:t>25</w:t>
                          </w:r>
                        </w:p>
                        <w:p w:rsidR="00F746A5" w:rsidRDefault="00F746A5">
                          <w:pPr>
                            <w:pStyle w:val="RCWSLText"/>
                            <w:jc w:val="right"/>
                          </w:pPr>
                          <w:r>
                            <w:t>26</w:t>
                          </w:r>
                        </w:p>
                        <w:p w:rsidR="00F746A5" w:rsidRDefault="00F746A5">
                          <w:pPr>
                            <w:pStyle w:val="RCWSLText"/>
                            <w:jc w:val="right"/>
                          </w:pPr>
                          <w:r>
                            <w:t>27</w:t>
                          </w:r>
                        </w:p>
                        <w:p w:rsidR="00F746A5" w:rsidRDefault="00F746A5">
                          <w:pPr>
                            <w:pStyle w:val="RCWSLText"/>
                            <w:jc w:val="right"/>
                          </w:pPr>
                          <w:r>
                            <w:t>28</w:t>
                          </w:r>
                        </w:p>
                        <w:p w:rsidR="00F746A5" w:rsidRDefault="00F746A5">
                          <w:pPr>
                            <w:pStyle w:val="RCWSLText"/>
                            <w:jc w:val="right"/>
                          </w:pPr>
                          <w:r>
                            <w:t>29</w:t>
                          </w:r>
                        </w:p>
                        <w:p w:rsidR="00F746A5" w:rsidRDefault="00F746A5">
                          <w:pPr>
                            <w:pStyle w:val="RCWSLText"/>
                            <w:jc w:val="right"/>
                          </w:pPr>
                          <w:r>
                            <w:t>30</w:t>
                          </w:r>
                        </w:p>
                        <w:p w:rsidR="00F746A5" w:rsidRDefault="00F746A5">
                          <w:pPr>
                            <w:pStyle w:val="RCWSLText"/>
                            <w:jc w:val="right"/>
                          </w:pPr>
                          <w:r>
                            <w:t>31</w:t>
                          </w:r>
                        </w:p>
                        <w:p w:rsidR="00F746A5" w:rsidRDefault="00F746A5">
                          <w:pPr>
                            <w:pStyle w:val="RCWSLText"/>
                            <w:jc w:val="right"/>
                          </w:pPr>
                          <w:r>
                            <w:t>32</w:t>
                          </w:r>
                        </w:p>
                        <w:p w:rsidR="00F746A5" w:rsidRDefault="00F746A5">
                          <w:pPr>
                            <w:pStyle w:val="RCWSLText"/>
                            <w:jc w:val="right"/>
                          </w:pPr>
                          <w:r>
                            <w:t>33</w:t>
                          </w:r>
                        </w:p>
                        <w:p w:rsidR="00F746A5" w:rsidRDefault="00F746A5">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C70FA6" w:rsidRDefault="00C70FA6">
                    <w:pPr>
                      <w:pStyle w:val="RCWSLText"/>
                      <w:jc w:val="right"/>
                    </w:pPr>
                    <w:r>
                      <w:t>1</w:t>
                    </w:r>
                  </w:p>
                  <w:p w:rsidR="00C70FA6" w:rsidRDefault="00C70FA6">
                    <w:pPr>
                      <w:pStyle w:val="RCWSLText"/>
                      <w:jc w:val="right"/>
                    </w:pPr>
                    <w:r>
                      <w:t>2</w:t>
                    </w:r>
                  </w:p>
                  <w:p w:rsidR="00C70FA6" w:rsidRDefault="00C70FA6">
                    <w:pPr>
                      <w:pStyle w:val="RCWSLText"/>
                      <w:jc w:val="right"/>
                    </w:pPr>
                    <w:r>
                      <w:t>3</w:t>
                    </w:r>
                  </w:p>
                  <w:p w:rsidR="00C70FA6" w:rsidRDefault="00C70FA6">
                    <w:pPr>
                      <w:pStyle w:val="RCWSLText"/>
                      <w:jc w:val="right"/>
                    </w:pPr>
                    <w:r>
                      <w:t>4</w:t>
                    </w:r>
                  </w:p>
                  <w:p w:rsidR="00C70FA6" w:rsidRDefault="00C70FA6">
                    <w:pPr>
                      <w:pStyle w:val="RCWSLText"/>
                      <w:jc w:val="right"/>
                    </w:pPr>
                    <w:r>
                      <w:t>5</w:t>
                    </w:r>
                  </w:p>
                  <w:p w:rsidR="00C70FA6" w:rsidRDefault="00C70FA6">
                    <w:pPr>
                      <w:pStyle w:val="RCWSLText"/>
                      <w:jc w:val="right"/>
                    </w:pPr>
                    <w:r>
                      <w:t>6</w:t>
                    </w:r>
                  </w:p>
                  <w:p w:rsidR="00C70FA6" w:rsidRDefault="00C70FA6">
                    <w:pPr>
                      <w:pStyle w:val="RCWSLText"/>
                      <w:jc w:val="right"/>
                    </w:pPr>
                    <w:r>
                      <w:t>7</w:t>
                    </w:r>
                  </w:p>
                  <w:p w:rsidR="00C70FA6" w:rsidRDefault="00C70FA6">
                    <w:pPr>
                      <w:pStyle w:val="RCWSLText"/>
                      <w:jc w:val="right"/>
                    </w:pPr>
                    <w:r>
                      <w:t>8</w:t>
                    </w:r>
                  </w:p>
                  <w:p w:rsidR="00C70FA6" w:rsidRDefault="00C70FA6">
                    <w:pPr>
                      <w:pStyle w:val="RCWSLText"/>
                      <w:jc w:val="right"/>
                    </w:pPr>
                    <w:r>
                      <w:t>9</w:t>
                    </w:r>
                  </w:p>
                  <w:p w:rsidR="00C70FA6" w:rsidRDefault="00C70FA6">
                    <w:pPr>
                      <w:pStyle w:val="RCWSLText"/>
                      <w:jc w:val="right"/>
                    </w:pPr>
                    <w:r>
                      <w:t>10</w:t>
                    </w:r>
                  </w:p>
                  <w:p w:rsidR="00C70FA6" w:rsidRDefault="00C70FA6">
                    <w:pPr>
                      <w:pStyle w:val="RCWSLText"/>
                      <w:jc w:val="right"/>
                    </w:pPr>
                    <w:r>
                      <w:t>11</w:t>
                    </w:r>
                  </w:p>
                  <w:p w:rsidR="00C70FA6" w:rsidRDefault="00C70FA6">
                    <w:pPr>
                      <w:pStyle w:val="RCWSLText"/>
                      <w:jc w:val="right"/>
                    </w:pPr>
                    <w:r>
                      <w:t>12</w:t>
                    </w:r>
                  </w:p>
                  <w:p w:rsidR="00C70FA6" w:rsidRDefault="00C70FA6">
                    <w:pPr>
                      <w:pStyle w:val="RCWSLText"/>
                      <w:jc w:val="right"/>
                    </w:pPr>
                    <w:r>
                      <w:t>13</w:t>
                    </w:r>
                  </w:p>
                  <w:p w:rsidR="00C70FA6" w:rsidRDefault="00C70FA6">
                    <w:pPr>
                      <w:pStyle w:val="RCWSLText"/>
                      <w:jc w:val="right"/>
                    </w:pPr>
                    <w:r>
                      <w:t>14</w:t>
                    </w:r>
                  </w:p>
                  <w:p w:rsidR="00C70FA6" w:rsidRDefault="00C70FA6">
                    <w:pPr>
                      <w:pStyle w:val="RCWSLText"/>
                      <w:jc w:val="right"/>
                    </w:pPr>
                    <w:r>
                      <w:t>15</w:t>
                    </w:r>
                  </w:p>
                  <w:p w:rsidR="00C70FA6" w:rsidRDefault="00C70FA6">
                    <w:pPr>
                      <w:pStyle w:val="RCWSLText"/>
                      <w:jc w:val="right"/>
                    </w:pPr>
                    <w:r>
                      <w:t>16</w:t>
                    </w:r>
                  </w:p>
                  <w:p w:rsidR="00C70FA6" w:rsidRDefault="00C70FA6">
                    <w:pPr>
                      <w:pStyle w:val="RCWSLText"/>
                      <w:jc w:val="right"/>
                    </w:pPr>
                    <w:r>
                      <w:t>17</w:t>
                    </w:r>
                  </w:p>
                  <w:p w:rsidR="00C70FA6" w:rsidRDefault="00C70FA6">
                    <w:pPr>
                      <w:pStyle w:val="RCWSLText"/>
                      <w:jc w:val="right"/>
                    </w:pPr>
                    <w:r>
                      <w:t>18</w:t>
                    </w:r>
                  </w:p>
                  <w:p w:rsidR="00C70FA6" w:rsidRDefault="00C70FA6">
                    <w:pPr>
                      <w:pStyle w:val="RCWSLText"/>
                      <w:jc w:val="right"/>
                    </w:pPr>
                    <w:r>
                      <w:t>19</w:t>
                    </w:r>
                  </w:p>
                  <w:p w:rsidR="00C70FA6" w:rsidRDefault="00C70FA6">
                    <w:pPr>
                      <w:pStyle w:val="RCWSLText"/>
                      <w:jc w:val="right"/>
                    </w:pPr>
                    <w:r>
                      <w:t>20</w:t>
                    </w:r>
                  </w:p>
                  <w:p w:rsidR="00C70FA6" w:rsidRDefault="00C70FA6">
                    <w:pPr>
                      <w:pStyle w:val="RCWSLText"/>
                      <w:jc w:val="right"/>
                    </w:pPr>
                    <w:r>
                      <w:t>21</w:t>
                    </w:r>
                  </w:p>
                  <w:p w:rsidR="00C70FA6" w:rsidRDefault="00C70FA6">
                    <w:pPr>
                      <w:pStyle w:val="RCWSLText"/>
                      <w:jc w:val="right"/>
                    </w:pPr>
                    <w:r>
                      <w:t>22</w:t>
                    </w:r>
                  </w:p>
                  <w:p w:rsidR="00C70FA6" w:rsidRDefault="00C70FA6">
                    <w:pPr>
                      <w:pStyle w:val="RCWSLText"/>
                      <w:jc w:val="right"/>
                    </w:pPr>
                    <w:r>
                      <w:t>23</w:t>
                    </w:r>
                  </w:p>
                  <w:p w:rsidR="00C70FA6" w:rsidRDefault="00C70FA6">
                    <w:pPr>
                      <w:pStyle w:val="RCWSLText"/>
                      <w:jc w:val="right"/>
                    </w:pPr>
                    <w:r>
                      <w:t>24</w:t>
                    </w:r>
                  </w:p>
                  <w:p w:rsidR="00C70FA6" w:rsidRDefault="00C70FA6">
                    <w:pPr>
                      <w:pStyle w:val="RCWSLText"/>
                      <w:jc w:val="right"/>
                    </w:pPr>
                    <w:r>
                      <w:t>25</w:t>
                    </w:r>
                  </w:p>
                  <w:p w:rsidR="00C70FA6" w:rsidRDefault="00C70FA6">
                    <w:pPr>
                      <w:pStyle w:val="RCWSLText"/>
                      <w:jc w:val="right"/>
                    </w:pPr>
                    <w:r>
                      <w:t>26</w:t>
                    </w:r>
                  </w:p>
                  <w:p w:rsidR="00C70FA6" w:rsidRDefault="00C70FA6">
                    <w:pPr>
                      <w:pStyle w:val="RCWSLText"/>
                      <w:jc w:val="right"/>
                    </w:pPr>
                    <w:r>
                      <w:t>27</w:t>
                    </w:r>
                  </w:p>
                  <w:p w:rsidR="00C70FA6" w:rsidRDefault="00C70FA6">
                    <w:pPr>
                      <w:pStyle w:val="RCWSLText"/>
                      <w:jc w:val="right"/>
                    </w:pPr>
                    <w:r>
                      <w:t>28</w:t>
                    </w:r>
                  </w:p>
                  <w:p w:rsidR="00C70FA6" w:rsidRDefault="00C70FA6">
                    <w:pPr>
                      <w:pStyle w:val="RCWSLText"/>
                      <w:jc w:val="right"/>
                    </w:pPr>
                    <w:r>
                      <w:t>29</w:t>
                    </w:r>
                  </w:p>
                  <w:p w:rsidR="00C70FA6" w:rsidRDefault="00C70FA6">
                    <w:pPr>
                      <w:pStyle w:val="RCWSLText"/>
                      <w:jc w:val="right"/>
                    </w:pPr>
                    <w:r>
                      <w:t>30</w:t>
                    </w:r>
                  </w:p>
                  <w:p w:rsidR="00C70FA6" w:rsidRDefault="00C70FA6">
                    <w:pPr>
                      <w:pStyle w:val="RCWSLText"/>
                      <w:jc w:val="right"/>
                    </w:pPr>
                    <w:r>
                      <w:t>31</w:t>
                    </w:r>
                  </w:p>
                  <w:p w:rsidR="00C70FA6" w:rsidRDefault="00C70FA6">
                    <w:pPr>
                      <w:pStyle w:val="RCWSLText"/>
                      <w:jc w:val="right"/>
                    </w:pPr>
                    <w:r>
                      <w:t>32</w:t>
                    </w:r>
                  </w:p>
                  <w:p w:rsidR="00C70FA6" w:rsidRDefault="00C70FA6">
                    <w:pPr>
                      <w:pStyle w:val="RCWSLText"/>
                      <w:jc w:val="right"/>
                    </w:pPr>
                    <w:r>
                      <w:t>33</w:t>
                    </w:r>
                  </w:p>
                  <w:p w:rsidR="00C70FA6" w:rsidRDefault="00C70FA6">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6A5" w:rsidRDefault="00F746A5">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6A5" w:rsidRDefault="00F746A5" w:rsidP="00605C39">
                          <w:pPr>
                            <w:pStyle w:val="RCWSLText"/>
                            <w:spacing w:before="2888"/>
                            <w:jc w:val="right"/>
                          </w:pPr>
                          <w:r>
                            <w:t>1</w:t>
                          </w:r>
                        </w:p>
                        <w:p w:rsidR="00F746A5" w:rsidRDefault="00F746A5">
                          <w:pPr>
                            <w:pStyle w:val="RCWSLText"/>
                            <w:jc w:val="right"/>
                          </w:pPr>
                          <w:r>
                            <w:t>2</w:t>
                          </w:r>
                        </w:p>
                        <w:p w:rsidR="00F746A5" w:rsidRDefault="00F746A5">
                          <w:pPr>
                            <w:pStyle w:val="RCWSLText"/>
                            <w:jc w:val="right"/>
                          </w:pPr>
                          <w:r>
                            <w:t>3</w:t>
                          </w:r>
                        </w:p>
                        <w:p w:rsidR="00F746A5" w:rsidRDefault="00F746A5">
                          <w:pPr>
                            <w:pStyle w:val="RCWSLText"/>
                            <w:jc w:val="right"/>
                          </w:pPr>
                          <w:r>
                            <w:t>4</w:t>
                          </w:r>
                        </w:p>
                        <w:p w:rsidR="00F746A5" w:rsidRDefault="00F746A5">
                          <w:pPr>
                            <w:pStyle w:val="RCWSLText"/>
                            <w:jc w:val="right"/>
                          </w:pPr>
                          <w:r>
                            <w:t>5</w:t>
                          </w:r>
                        </w:p>
                        <w:p w:rsidR="00F746A5" w:rsidRDefault="00F746A5">
                          <w:pPr>
                            <w:pStyle w:val="RCWSLText"/>
                            <w:jc w:val="right"/>
                          </w:pPr>
                          <w:r>
                            <w:t>6</w:t>
                          </w:r>
                        </w:p>
                        <w:p w:rsidR="00F746A5" w:rsidRDefault="00F746A5">
                          <w:pPr>
                            <w:pStyle w:val="RCWSLText"/>
                            <w:jc w:val="right"/>
                          </w:pPr>
                          <w:r>
                            <w:t>7</w:t>
                          </w:r>
                        </w:p>
                        <w:p w:rsidR="00F746A5" w:rsidRDefault="00F746A5">
                          <w:pPr>
                            <w:pStyle w:val="RCWSLText"/>
                            <w:jc w:val="right"/>
                          </w:pPr>
                          <w:r>
                            <w:t>8</w:t>
                          </w:r>
                        </w:p>
                        <w:p w:rsidR="00F746A5" w:rsidRDefault="00F746A5">
                          <w:pPr>
                            <w:pStyle w:val="RCWSLText"/>
                            <w:jc w:val="right"/>
                          </w:pPr>
                          <w:r>
                            <w:t>9</w:t>
                          </w:r>
                        </w:p>
                        <w:p w:rsidR="00F746A5" w:rsidRDefault="00F746A5">
                          <w:pPr>
                            <w:pStyle w:val="RCWSLText"/>
                            <w:jc w:val="right"/>
                          </w:pPr>
                          <w:r>
                            <w:t>10</w:t>
                          </w:r>
                        </w:p>
                        <w:p w:rsidR="00F746A5" w:rsidRDefault="00F746A5">
                          <w:pPr>
                            <w:pStyle w:val="RCWSLText"/>
                            <w:jc w:val="right"/>
                          </w:pPr>
                          <w:r>
                            <w:t>11</w:t>
                          </w:r>
                        </w:p>
                        <w:p w:rsidR="00F746A5" w:rsidRDefault="00F746A5">
                          <w:pPr>
                            <w:pStyle w:val="RCWSLText"/>
                            <w:jc w:val="right"/>
                          </w:pPr>
                          <w:r>
                            <w:t>12</w:t>
                          </w:r>
                        </w:p>
                        <w:p w:rsidR="00F746A5" w:rsidRDefault="00F746A5">
                          <w:pPr>
                            <w:pStyle w:val="RCWSLText"/>
                            <w:jc w:val="right"/>
                          </w:pPr>
                          <w:r>
                            <w:t>13</w:t>
                          </w:r>
                        </w:p>
                        <w:p w:rsidR="00F746A5" w:rsidRDefault="00F746A5">
                          <w:pPr>
                            <w:pStyle w:val="RCWSLText"/>
                            <w:jc w:val="right"/>
                          </w:pPr>
                          <w:r>
                            <w:t>14</w:t>
                          </w:r>
                        </w:p>
                        <w:p w:rsidR="00F746A5" w:rsidRDefault="00F746A5">
                          <w:pPr>
                            <w:pStyle w:val="RCWSLText"/>
                            <w:jc w:val="right"/>
                          </w:pPr>
                          <w:r>
                            <w:t>15</w:t>
                          </w:r>
                        </w:p>
                        <w:p w:rsidR="00F746A5" w:rsidRDefault="00F746A5">
                          <w:pPr>
                            <w:pStyle w:val="RCWSLText"/>
                            <w:jc w:val="right"/>
                          </w:pPr>
                          <w:r>
                            <w:t>16</w:t>
                          </w:r>
                        </w:p>
                        <w:p w:rsidR="00F746A5" w:rsidRDefault="00F746A5">
                          <w:pPr>
                            <w:pStyle w:val="RCWSLText"/>
                            <w:jc w:val="right"/>
                          </w:pPr>
                          <w:r>
                            <w:t>17</w:t>
                          </w:r>
                        </w:p>
                        <w:p w:rsidR="00F746A5" w:rsidRDefault="00F746A5">
                          <w:pPr>
                            <w:pStyle w:val="RCWSLText"/>
                            <w:jc w:val="right"/>
                          </w:pPr>
                          <w:r>
                            <w:t>18</w:t>
                          </w:r>
                        </w:p>
                        <w:p w:rsidR="00F746A5" w:rsidRDefault="00F746A5">
                          <w:pPr>
                            <w:pStyle w:val="RCWSLText"/>
                            <w:jc w:val="right"/>
                          </w:pPr>
                          <w:r>
                            <w:t>19</w:t>
                          </w:r>
                        </w:p>
                        <w:p w:rsidR="00F746A5" w:rsidRDefault="00F746A5">
                          <w:pPr>
                            <w:pStyle w:val="RCWSLText"/>
                            <w:jc w:val="right"/>
                          </w:pPr>
                          <w:r>
                            <w:t>20</w:t>
                          </w:r>
                        </w:p>
                        <w:p w:rsidR="00F746A5" w:rsidRDefault="00F746A5">
                          <w:pPr>
                            <w:pStyle w:val="RCWSLText"/>
                            <w:jc w:val="right"/>
                          </w:pPr>
                          <w:r>
                            <w:t>21</w:t>
                          </w:r>
                        </w:p>
                        <w:p w:rsidR="00F746A5" w:rsidRDefault="00F746A5">
                          <w:pPr>
                            <w:pStyle w:val="RCWSLText"/>
                            <w:jc w:val="right"/>
                          </w:pPr>
                          <w:r>
                            <w:t>22</w:t>
                          </w:r>
                        </w:p>
                        <w:p w:rsidR="00F746A5" w:rsidRDefault="00F746A5">
                          <w:pPr>
                            <w:pStyle w:val="RCWSLText"/>
                            <w:jc w:val="right"/>
                          </w:pPr>
                          <w:r>
                            <w:t>23</w:t>
                          </w:r>
                        </w:p>
                        <w:p w:rsidR="00F746A5" w:rsidRDefault="00F746A5">
                          <w:pPr>
                            <w:pStyle w:val="RCWSLText"/>
                            <w:jc w:val="right"/>
                          </w:pPr>
                          <w:r>
                            <w:t>24</w:t>
                          </w:r>
                        </w:p>
                        <w:p w:rsidR="00F746A5" w:rsidRDefault="00F746A5" w:rsidP="00060D21">
                          <w:pPr>
                            <w:pStyle w:val="RCWSLText"/>
                            <w:jc w:val="right"/>
                          </w:pPr>
                          <w:r>
                            <w:t>25</w:t>
                          </w:r>
                        </w:p>
                        <w:p w:rsidR="00F746A5" w:rsidRDefault="00F746A5" w:rsidP="00060D21">
                          <w:pPr>
                            <w:pStyle w:val="RCWSLText"/>
                            <w:jc w:val="right"/>
                          </w:pPr>
                          <w:r>
                            <w:t>26</w:t>
                          </w:r>
                        </w:p>
                        <w:p w:rsidR="00F746A5" w:rsidRDefault="00F746A5"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C70FA6" w:rsidRDefault="00C70FA6" w:rsidP="00605C39">
                    <w:pPr>
                      <w:pStyle w:val="RCWSLText"/>
                      <w:spacing w:before="2888"/>
                      <w:jc w:val="right"/>
                    </w:pPr>
                    <w:r>
                      <w:t>1</w:t>
                    </w:r>
                  </w:p>
                  <w:p w:rsidR="00C70FA6" w:rsidRDefault="00C70FA6">
                    <w:pPr>
                      <w:pStyle w:val="RCWSLText"/>
                      <w:jc w:val="right"/>
                    </w:pPr>
                    <w:r>
                      <w:t>2</w:t>
                    </w:r>
                  </w:p>
                  <w:p w:rsidR="00C70FA6" w:rsidRDefault="00C70FA6">
                    <w:pPr>
                      <w:pStyle w:val="RCWSLText"/>
                      <w:jc w:val="right"/>
                    </w:pPr>
                    <w:r>
                      <w:t>3</w:t>
                    </w:r>
                  </w:p>
                  <w:p w:rsidR="00C70FA6" w:rsidRDefault="00C70FA6">
                    <w:pPr>
                      <w:pStyle w:val="RCWSLText"/>
                      <w:jc w:val="right"/>
                    </w:pPr>
                    <w:r>
                      <w:t>4</w:t>
                    </w:r>
                  </w:p>
                  <w:p w:rsidR="00C70FA6" w:rsidRDefault="00C70FA6">
                    <w:pPr>
                      <w:pStyle w:val="RCWSLText"/>
                      <w:jc w:val="right"/>
                    </w:pPr>
                    <w:r>
                      <w:t>5</w:t>
                    </w:r>
                  </w:p>
                  <w:p w:rsidR="00C70FA6" w:rsidRDefault="00C70FA6">
                    <w:pPr>
                      <w:pStyle w:val="RCWSLText"/>
                      <w:jc w:val="right"/>
                    </w:pPr>
                    <w:r>
                      <w:t>6</w:t>
                    </w:r>
                  </w:p>
                  <w:p w:rsidR="00C70FA6" w:rsidRDefault="00C70FA6">
                    <w:pPr>
                      <w:pStyle w:val="RCWSLText"/>
                      <w:jc w:val="right"/>
                    </w:pPr>
                    <w:r>
                      <w:t>7</w:t>
                    </w:r>
                  </w:p>
                  <w:p w:rsidR="00C70FA6" w:rsidRDefault="00C70FA6">
                    <w:pPr>
                      <w:pStyle w:val="RCWSLText"/>
                      <w:jc w:val="right"/>
                    </w:pPr>
                    <w:r>
                      <w:t>8</w:t>
                    </w:r>
                  </w:p>
                  <w:p w:rsidR="00C70FA6" w:rsidRDefault="00C70FA6">
                    <w:pPr>
                      <w:pStyle w:val="RCWSLText"/>
                      <w:jc w:val="right"/>
                    </w:pPr>
                    <w:r>
                      <w:t>9</w:t>
                    </w:r>
                  </w:p>
                  <w:p w:rsidR="00C70FA6" w:rsidRDefault="00C70FA6">
                    <w:pPr>
                      <w:pStyle w:val="RCWSLText"/>
                      <w:jc w:val="right"/>
                    </w:pPr>
                    <w:r>
                      <w:t>10</w:t>
                    </w:r>
                  </w:p>
                  <w:p w:rsidR="00C70FA6" w:rsidRDefault="00C70FA6">
                    <w:pPr>
                      <w:pStyle w:val="RCWSLText"/>
                      <w:jc w:val="right"/>
                    </w:pPr>
                    <w:r>
                      <w:t>11</w:t>
                    </w:r>
                  </w:p>
                  <w:p w:rsidR="00C70FA6" w:rsidRDefault="00C70FA6">
                    <w:pPr>
                      <w:pStyle w:val="RCWSLText"/>
                      <w:jc w:val="right"/>
                    </w:pPr>
                    <w:r>
                      <w:t>12</w:t>
                    </w:r>
                  </w:p>
                  <w:p w:rsidR="00C70FA6" w:rsidRDefault="00C70FA6">
                    <w:pPr>
                      <w:pStyle w:val="RCWSLText"/>
                      <w:jc w:val="right"/>
                    </w:pPr>
                    <w:r>
                      <w:t>13</w:t>
                    </w:r>
                  </w:p>
                  <w:p w:rsidR="00C70FA6" w:rsidRDefault="00C70FA6">
                    <w:pPr>
                      <w:pStyle w:val="RCWSLText"/>
                      <w:jc w:val="right"/>
                    </w:pPr>
                    <w:r>
                      <w:t>14</w:t>
                    </w:r>
                  </w:p>
                  <w:p w:rsidR="00C70FA6" w:rsidRDefault="00C70FA6">
                    <w:pPr>
                      <w:pStyle w:val="RCWSLText"/>
                      <w:jc w:val="right"/>
                    </w:pPr>
                    <w:r>
                      <w:t>15</w:t>
                    </w:r>
                  </w:p>
                  <w:p w:rsidR="00C70FA6" w:rsidRDefault="00C70FA6">
                    <w:pPr>
                      <w:pStyle w:val="RCWSLText"/>
                      <w:jc w:val="right"/>
                    </w:pPr>
                    <w:r>
                      <w:t>16</w:t>
                    </w:r>
                  </w:p>
                  <w:p w:rsidR="00C70FA6" w:rsidRDefault="00C70FA6">
                    <w:pPr>
                      <w:pStyle w:val="RCWSLText"/>
                      <w:jc w:val="right"/>
                    </w:pPr>
                    <w:r>
                      <w:t>17</w:t>
                    </w:r>
                  </w:p>
                  <w:p w:rsidR="00C70FA6" w:rsidRDefault="00C70FA6">
                    <w:pPr>
                      <w:pStyle w:val="RCWSLText"/>
                      <w:jc w:val="right"/>
                    </w:pPr>
                    <w:r>
                      <w:t>18</w:t>
                    </w:r>
                  </w:p>
                  <w:p w:rsidR="00C70FA6" w:rsidRDefault="00C70FA6">
                    <w:pPr>
                      <w:pStyle w:val="RCWSLText"/>
                      <w:jc w:val="right"/>
                    </w:pPr>
                    <w:r>
                      <w:t>19</w:t>
                    </w:r>
                  </w:p>
                  <w:p w:rsidR="00C70FA6" w:rsidRDefault="00C70FA6">
                    <w:pPr>
                      <w:pStyle w:val="RCWSLText"/>
                      <w:jc w:val="right"/>
                    </w:pPr>
                    <w:r>
                      <w:t>20</w:t>
                    </w:r>
                  </w:p>
                  <w:p w:rsidR="00C70FA6" w:rsidRDefault="00C70FA6">
                    <w:pPr>
                      <w:pStyle w:val="RCWSLText"/>
                      <w:jc w:val="right"/>
                    </w:pPr>
                    <w:r>
                      <w:t>21</w:t>
                    </w:r>
                  </w:p>
                  <w:p w:rsidR="00C70FA6" w:rsidRDefault="00C70FA6">
                    <w:pPr>
                      <w:pStyle w:val="RCWSLText"/>
                      <w:jc w:val="right"/>
                    </w:pPr>
                    <w:r>
                      <w:t>22</w:t>
                    </w:r>
                  </w:p>
                  <w:p w:rsidR="00C70FA6" w:rsidRDefault="00C70FA6">
                    <w:pPr>
                      <w:pStyle w:val="RCWSLText"/>
                      <w:jc w:val="right"/>
                    </w:pPr>
                    <w:r>
                      <w:t>23</w:t>
                    </w:r>
                  </w:p>
                  <w:p w:rsidR="00C70FA6" w:rsidRDefault="00C70FA6">
                    <w:pPr>
                      <w:pStyle w:val="RCWSLText"/>
                      <w:jc w:val="right"/>
                    </w:pPr>
                    <w:r>
                      <w:t>24</w:t>
                    </w:r>
                  </w:p>
                  <w:p w:rsidR="00C70FA6" w:rsidRDefault="00C70FA6" w:rsidP="00060D21">
                    <w:pPr>
                      <w:pStyle w:val="RCWSLText"/>
                      <w:jc w:val="right"/>
                    </w:pPr>
                    <w:r>
                      <w:t>25</w:t>
                    </w:r>
                  </w:p>
                  <w:p w:rsidR="00C70FA6" w:rsidRDefault="00C70FA6" w:rsidP="00060D21">
                    <w:pPr>
                      <w:pStyle w:val="RCWSLText"/>
                      <w:jc w:val="right"/>
                    </w:pPr>
                    <w:r>
                      <w:t>26</w:t>
                    </w:r>
                  </w:p>
                  <w:p w:rsidR="00C70FA6" w:rsidRDefault="00C70FA6"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17886AA6"/>
    <w:multiLevelType w:val="hybridMultilevel"/>
    <w:tmpl w:val="496059A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nsid w:val="1FE96630"/>
    <w:multiLevelType w:val="hybridMultilevel"/>
    <w:tmpl w:val="17DC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A1FE2"/>
    <w:rsid w:val="000C6C82"/>
    <w:rsid w:val="000E603A"/>
    <w:rsid w:val="00102468"/>
    <w:rsid w:val="00106544"/>
    <w:rsid w:val="00146AAF"/>
    <w:rsid w:val="001A775A"/>
    <w:rsid w:val="001B4E53"/>
    <w:rsid w:val="001C1B27"/>
    <w:rsid w:val="001E3D7C"/>
    <w:rsid w:val="001E6675"/>
    <w:rsid w:val="00217E8A"/>
    <w:rsid w:val="00265296"/>
    <w:rsid w:val="00281CBD"/>
    <w:rsid w:val="00316CD9"/>
    <w:rsid w:val="003E2FC6"/>
    <w:rsid w:val="00492DDC"/>
    <w:rsid w:val="004C6615"/>
    <w:rsid w:val="00523C5A"/>
    <w:rsid w:val="005546C1"/>
    <w:rsid w:val="005E69C3"/>
    <w:rsid w:val="00605C39"/>
    <w:rsid w:val="00626177"/>
    <w:rsid w:val="006841E6"/>
    <w:rsid w:val="006F7027"/>
    <w:rsid w:val="007049E4"/>
    <w:rsid w:val="0072335D"/>
    <w:rsid w:val="00723D5A"/>
    <w:rsid w:val="0072541D"/>
    <w:rsid w:val="00757317"/>
    <w:rsid w:val="007769AF"/>
    <w:rsid w:val="007D1589"/>
    <w:rsid w:val="007D35D4"/>
    <w:rsid w:val="0083749C"/>
    <w:rsid w:val="008443FE"/>
    <w:rsid w:val="00846034"/>
    <w:rsid w:val="008C7E6E"/>
    <w:rsid w:val="00931B84"/>
    <w:rsid w:val="0096303F"/>
    <w:rsid w:val="00972869"/>
    <w:rsid w:val="00984CD1"/>
    <w:rsid w:val="0098553C"/>
    <w:rsid w:val="009B63BE"/>
    <w:rsid w:val="009F23A9"/>
    <w:rsid w:val="00A01F29"/>
    <w:rsid w:val="00A17B5B"/>
    <w:rsid w:val="00A4729B"/>
    <w:rsid w:val="00A5143B"/>
    <w:rsid w:val="00A93D4A"/>
    <w:rsid w:val="00AA1230"/>
    <w:rsid w:val="00AB682C"/>
    <w:rsid w:val="00AD2D0A"/>
    <w:rsid w:val="00B11E80"/>
    <w:rsid w:val="00B31D1C"/>
    <w:rsid w:val="00B41494"/>
    <w:rsid w:val="00B518D0"/>
    <w:rsid w:val="00B56650"/>
    <w:rsid w:val="00B73E0A"/>
    <w:rsid w:val="00B857DB"/>
    <w:rsid w:val="00B961E0"/>
    <w:rsid w:val="00BF44DF"/>
    <w:rsid w:val="00C61A83"/>
    <w:rsid w:val="00C70FA6"/>
    <w:rsid w:val="00C8108C"/>
    <w:rsid w:val="00D40447"/>
    <w:rsid w:val="00D461E6"/>
    <w:rsid w:val="00D659AC"/>
    <w:rsid w:val="00D86C52"/>
    <w:rsid w:val="00DA47F3"/>
    <w:rsid w:val="00DC2C13"/>
    <w:rsid w:val="00DE256E"/>
    <w:rsid w:val="00DF5D0E"/>
    <w:rsid w:val="00E1471A"/>
    <w:rsid w:val="00E17B4E"/>
    <w:rsid w:val="00E267B1"/>
    <w:rsid w:val="00E41CC6"/>
    <w:rsid w:val="00E66F5D"/>
    <w:rsid w:val="00E831A5"/>
    <w:rsid w:val="00E850E7"/>
    <w:rsid w:val="00EC4C96"/>
    <w:rsid w:val="00ED2EEB"/>
    <w:rsid w:val="00F22725"/>
    <w:rsid w:val="00F229DE"/>
    <w:rsid w:val="00F304D3"/>
    <w:rsid w:val="00F31297"/>
    <w:rsid w:val="00F4663F"/>
    <w:rsid w:val="00F746A5"/>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born_th\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11EEB"/>
    <w:rsid w:val="00AD5A4A"/>
    <w:rsid w:val="00B16672"/>
    <w:rsid w:val="00CF3AB2"/>
    <w:rsid w:val="00F83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2233-S</BillDocName>
  <AmendType>AMH</AmendType>
  <SponsorAcronym>TAYL</SponsorAcronym>
  <DrafterAcronym>OSBO</DrafterAcronym>
  <DraftNumber>024</DraftNumber>
  <ReferenceNumber>SHB 2233</ReferenceNumber>
  <Floor>H AMD </Floor>
  <AmendmentNumber> 937</AmendmentNumber>
  <Sponsors>By Representative Taylor</Sponsors>
  <FloorAction>FAILED 02/10/2012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65</TotalTime>
  <Pages>2</Pages>
  <Words>300</Words>
  <Characters>1668</Characters>
  <Application>Microsoft Office Word</Application>
  <DocSecurity>8</DocSecurity>
  <Lines>53</Lines>
  <Paragraphs>20</Paragraphs>
  <ScaleCrop>false</ScaleCrop>
  <HeadingPairs>
    <vt:vector size="2" baseType="variant">
      <vt:variant>
        <vt:lpstr>Title</vt:lpstr>
      </vt:variant>
      <vt:variant>
        <vt:i4>1</vt:i4>
      </vt:variant>
    </vt:vector>
  </HeadingPairs>
  <TitlesOfParts>
    <vt:vector size="1" baseType="lpstr">
      <vt:lpstr>2233-S AMH .... OSBO 024</vt:lpstr>
    </vt:vector>
  </TitlesOfParts>
  <Company>Washington State Legislature</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2233-S AMH TAYL OSBO 024</dc:title>
  <dc:creator>Osborn, Thamas</dc:creator>
  <cp:lastModifiedBy>Osborn, Thamas</cp:lastModifiedBy>
  <cp:revision>12</cp:revision>
  <cp:lastPrinted>2012-02-03T16:50:00Z</cp:lastPrinted>
  <dcterms:created xsi:type="dcterms:W3CDTF">2012-02-03T00:22:00Z</dcterms:created>
  <dcterms:modified xsi:type="dcterms:W3CDTF">2012-02-03T16:50:00Z</dcterms:modified>
</cp:coreProperties>
</file>