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36139" w:rsidP="0072541D">
          <w:pPr>
            <w:pStyle w:val="AmendDocName"/>
          </w:pPr>
          <w:customXml w:element="BillDocName">
            <w:r>
              <w:t xml:space="preserve">2073-S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GREE</w:t>
            </w:r>
          </w:customXml>
          <w:customXml w:element="DrafterAcronym">
            <w:r>
              <w:t xml:space="preserve"> MATC</w:t>
            </w:r>
          </w:customXml>
          <w:customXml w:element="DraftNumber">
            <w:r>
              <w:t xml:space="preserve"> 190</w:t>
            </w:r>
          </w:customXml>
        </w:p>
      </w:customXml>
      <w:customXml w:element="Heading">
        <w:p w:rsidR="00DF5D0E" w:rsidRDefault="00436139">
          <w:customXml w:element="ReferenceNumber">
            <w:r w:rsidR="00B403D1">
              <w:rPr>
                <w:b/>
                <w:u w:val="single"/>
              </w:rPr>
              <w:t>SHB 2073</w:t>
            </w:r>
            <w:r w:rsidR="00DE256E">
              <w:t xml:space="preserve"> - </w:t>
            </w:r>
          </w:customXml>
          <w:customXml w:element="Floor">
            <w:r w:rsidR="00B403D1">
              <w:t>H AMD</w:t>
            </w:r>
          </w:customXml>
          <w:customXml w:element="AmendNumber">
            <w:r>
              <w:rPr>
                <w:b/>
              </w:rPr>
              <w:t xml:space="preserve"> 859</w:t>
            </w:r>
          </w:customXml>
        </w:p>
        <w:p w:rsidR="00DF5D0E" w:rsidRDefault="00436139" w:rsidP="00605C39">
          <w:pPr>
            <w:ind w:firstLine="576"/>
          </w:pPr>
          <w:customXml w:element="Sponsors">
            <w:r>
              <w:t xml:space="preserve">By Representative Green</w:t>
            </w:r>
          </w:customXml>
        </w:p>
        <w:p w:rsidR="00DF5D0E" w:rsidRDefault="0043613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12/15/2011</w:t>
            </w:r>
          </w:customXml>
        </w:p>
      </w:customXml>
      <w:customXml w:element="Page">
        <w:permStart w:id="0" w:edGrp="everyone" w:displacedByCustomXml="prev"/>
        <w:p w:rsidR="00DC0804" w:rsidRDefault="00436139" w:rsidP="006C39C6">
          <w:pPr>
            <w:pStyle w:val="RCWSLText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403D1">
            <w:t>On page</w:t>
          </w:r>
          <w:r w:rsidR="00DC0804">
            <w:t xml:space="preserve"> 2, beginning on line 10, strike all of subsection (2) and insert the following:</w:t>
          </w:r>
        </w:p>
        <w:p w:rsidR="00DC0804" w:rsidRDefault="00DC0804" w:rsidP="006C39C6">
          <w:pPr>
            <w:pStyle w:val="RCWSLText"/>
          </w:pPr>
          <w:r>
            <w:tab/>
            <w:t>"(2) T</w:t>
          </w:r>
          <w:r w:rsidRPr="00F95713">
            <w:t xml:space="preserve">he </w:t>
          </w:r>
          <w:r>
            <w:t>((</w:t>
          </w:r>
          <w:r w:rsidRPr="00F95713">
            <w:rPr>
              <w:strike/>
            </w:rPr>
            <w:t>contribution rate</w:t>
          </w:r>
          <w:r>
            <w:rPr>
              <w:strike/>
            </w:rPr>
            <w:t xml:space="preserve"> for</w:t>
          </w:r>
          <w:r w:rsidRPr="00676037">
            <w:rPr>
              <w:strike/>
            </w:rPr>
            <w:t xml:space="preserve"> health </w:t>
          </w:r>
          <w:r w:rsidRPr="00F95713">
            <w:rPr>
              <w:strike/>
            </w:rPr>
            <w:t>care benefits, including but not limited to medical, dental, and vision benefits, for eligible agency</w:t>
          </w:r>
          <w:r>
            <w:rPr>
              <w:strike/>
            </w:rPr>
            <w:t xml:space="preserve"> home care workers</w:t>
          </w:r>
          <w:r>
            <w:t>))</w:t>
          </w:r>
          <w:r w:rsidRPr="00F95713">
            <w:t xml:space="preserve"> </w:t>
          </w:r>
          <w:r>
            <w:rPr>
              <w:u w:val="single"/>
            </w:rPr>
            <w:t>amount to be added to the statewide home care agency vendor rate</w:t>
          </w:r>
          <w:r w:rsidRPr="00676037">
            <w:rPr>
              <w:u w:val="single"/>
            </w:rPr>
            <w:t xml:space="preserve"> for </w:t>
          </w:r>
          <w:r>
            <w:rPr>
              <w:u w:val="single"/>
            </w:rPr>
            <w:t>the purchase of coverage for</w:t>
          </w:r>
          <w:r w:rsidRPr="00676037">
            <w:rPr>
              <w:u w:val="single"/>
            </w:rPr>
            <w:t xml:space="preserve"> home care agency workers </w:t>
          </w:r>
          <w:r>
            <w:rPr>
              <w:u w:val="single"/>
            </w:rPr>
            <w:t>who provide direct care to state-funded personal care or respite care clients</w:t>
          </w:r>
          <w:r w:rsidRPr="00F95713">
            <w:t xml:space="preserve"> shall be</w:t>
          </w:r>
          <w:r>
            <w:t xml:space="preserve"> p</w:t>
          </w:r>
          <w:r w:rsidRPr="00F95713">
            <w:t xml:space="preserve">aid by the department to home care agencies </w:t>
          </w:r>
          <w:r>
            <w:t>((</w:t>
          </w:r>
          <w:r w:rsidRPr="009235E8">
            <w:rPr>
              <w:strike/>
            </w:rPr>
            <w:t>at the same rate</w:t>
          </w:r>
          <w:r>
            <w:rPr>
              <w:strike/>
            </w:rPr>
            <w:t xml:space="preserve"> as</w:t>
          </w:r>
          <w:r>
            <w:t xml:space="preserve">)) </w:t>
          </w:r>
          <w:r>
            <w:rPr>
              <w:u w:val="single"/>
            </w:rPr>
            <w:t>in an amount, as set out in the applicable state omnibus operating appropriations act, that is no less than the amount</w:t>
          </w:r>
          <w:r w:rsidRPr="00F95713">
            <w:t xml:space="preserve"> negotiated and funded in the collective bargaining agreement for individual providers of home care services</w:t>
          </w:r>
          <w:r>
            <w:t>."</w:t>
          </w:r>
        </w:p>
        <w:p w:rsidR="00B403D1" w:rsidRDefault="00B403D1" w:rsidP="00C8108C">
          <w:pPr>
            <w:pStyle w:val="Page"/>
          </w:pPr>
          <w:r>
            <w:t xml:space="preserve"> </w:t>
          </w:r>
        </w:p>
        <w:p w:rsidR="00DF5D0E" w:rsidRPr="00C8108C" w:rsidRDefault="00436139" w:rsidP="00B403D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403D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403D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FE206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DC0804">
                  <w:t xml:space="preserve">The </w:t>
                </w:r>
                <w:r w:rsidR="00DC0804" w:rsidRPr="00FC2C11">
                  <w:t xml:space="preserve">state contribution for home care agency worker health coverage </w:t>
                </w:r>
                <w:r w:rsidR="00DC0804">
                  <w:t xml:space="preserve">must be at least the same amount </w:t>
                </w:r>
                <w:r w:rsidR="00FE2067" w:rsidRPr="00FC2C11">
                  <w:t>(which will be the amount set out in the budget)</w:t>
                </w:r>
                <w:r w:rsidR="00FD74A5">
                  <w:t xml:space="preserve"> </w:t>
                </w:r>
                <w:r w:rsidR="00DC0804">
                  <w:t>that is negotiated and funded in the individual provider collective bargaining agreement</w:t>
                </w:r>
                <w:r w:rsidR="00DC0804" w:rsidRPr="00FC2C11">
                  <w:t>.</w:t>
                </w:r>
              </w:p>
            </w:tc>
          </w:tr>
        </w:tbl>
        <w:p w:rsidR="00DF5D0E" w:rsidRDefault="00436139" w:rsidP="00B403D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403D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36139" w:rsidP="00B403D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D1" w:rsidRDefault="00B403D1" w:rsidP="00DF5D0E">
      <w:r>
        <w:separator/>
      </w:r>
    </w:p>
  </w:endnote>
  <w:endnote w:type="continuationSeparator" w:id="0">
    <w:p w:rsidR="00B403D1" w:rsidRDefault="00B403D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45" w:rsidRDefault="000329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6139">
    <w:pPr>
      <w:pStyle w:val="AmendDraftFooter"/>
    </w:pPr>
    <w:fldSimple w:instr=" TITLE   \* MERGEFORMAT ">
      <w:r w:rsidR="00C31E71">
        <w:t>2073-S AMH .... MATC 190</w:t>
      </w:r>
    </w:fldSimple>
    <w:r w:rsidR="001B4E53">
      <w:tab/>
    </w:r>
    <w:fldSimple w:instr=" PAGE  \* Arabic  \* MERGEFORMAT ">
      <w:r w:rsidR="00B403D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6139">
    <w:pPr>
      <w:pStyle w:val="AmendDraftFooter"/>
    </w:pPr>
    <w:fldSimple w:instr=" TITLE   \* MERGEFORMAT ">
      <w:r w:rsidR="00C31E71">
        <w:t>2073-S AMH .... MATC 190</w:t>
      </w:r>
    </w:fldSimple>
    <w:r w:rsidR="001B4E53">
      <w:tab/>
    </w:r>
    <w:fldSimple w:instr=" PAGE  \* Arabic  \* MERGEFORMAT ">
      <w:r w:rsidR="00C31E7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D1" w:rsidRDefault="00B403D1" w:rsidP="00DF5D0E">
      <w:r>
        <w:separator/>
      </w:r>
    </w:p>
  </w:footnote>
  <w:footnote w:type="continuationSeparator" w:id="0">
    <w:p w:rsidR="00B403D1" w:rsidRDefault="00B403D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45" w:rsidRDefault="000329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613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3613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32945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3390A"/>
    <w:rsid w:val="00436139"/>
    <w:rsid w:val="00492DDC"/>
    <w:rsid w:val="004C6615"/>
    <w:rsid w:val="0050638F"/>
    <w:rsid w:val="00523C5A"/>
    <w:rsid w:val="005E69C3"/>
    <w:rsid w:val="00605C39"/>
    <w:rsid w:val="0066632D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06918"/>
    <w:rsid w:val="00A17B5B"/>
    <w:rsid w:val="00A4729B"/>
    <w:rsid w:val="00A93D4A"/>
    <w:rsid w:val="00AB682C"/>
    <w:rsid w:val="00AD2D0A"/>
    <w:rsid w:val="00B31D1C"/>
    <w:rsid w:val="00B403D1"/>
    <w:rsid w:val="00B41494"/>
    <w:rsid w:val="00B518D0"/>
    <w:rsid w:val="00B73E0A"/>
    <w:rsid w:val="00B961E0"/>
    <w:rsid w:val="00BF44DF"/>
    <w:rsid w:val="00C31E71"/>
    <w:rsid w:val="00C61A83"/>
    <w:rsid w:val="00C8108C"/>
    <w:rsid w:val="00D40447"/>
    <w:rsid w:val="00D5729E"/>
    <w:rsid w:val="00D659AC"/>
    <w:rsid w:val="00D80614"/>
    <w:rsid w:val="00DA47F3"/>
    <w:rsid w:val="00DC0804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D74A5"/>
    <w:rsid w:val="00FE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i_ca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194</Words>
  <Characters>971</Characters>
  <Application>Microsoft Office Word</Application>
  <DocSecurity>8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2073-S AMH GREE MATC 190</dc:title>
  <dc:subject/>
  <dc:creator>Carma Matti-Jackson</dc:creator>
  <cp:keywords/>
  <dc:description/>
  <cp:lastModifiedBy>Carma Matti-Jackson</cp:lastModifiedBy>
  <cp:revision>9</cp:revision>
  <cp:lastPrinted>2011-05-25T16:42:00Z</cp:lastPrinted>
  <dcterms:created xsi:type="dcterms:W3CDTF">2011-05-25T16:25:00Z</dcterms:created>
  <dcterms:modified xsi:type="dcterms:W3CDTF">2011-05-25T16:42:00Z</dcterms:modified>
</cp:coreProperties>
</file>